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024B09">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08BD1B1B" w:rsidR="00EF36E6" w:rsidRPr="00DE1DE9" w:rsidRDefault="002D6DAB" w:rsidP="00024B09">
                <w:pPr>
                  <w:pStyle w:val="Sidhuvud"/>
                  <w:spacing w:after="100"/>
                  <w:rPr>
                    <w:b/>
                    <w:bCs/>
                  </w:rPr>
                </w:pPr>
                <w:r>
                  <w:rPr>
                    <w:rStyle w:val="SidhuvudChar"/>
                  </w:rPr>
                  <w:t>Äldre samt vård-och omsorgsförvaltningens rutin hot och våld samt otillåten påverkan</w:t>
                </w:r>
              </w:p>
            </w:tc>
          </w:sdtContent>
        </w:sdt>
        <w:tc>
          <w:tcPr>
            <w:tcW w:w="3969" w:type="dxa"/>
            <w:tcBorders>
              <w:bottom w:val="nil"/>
            </w:tcBorders>
            <w:shd w:val="clear" w:color="auto" w:fill="auto"/>
          </w:tcPr>
          <w:p w14:paraId="3275E8F3" w14:textId="77777777" w:rsidR="00EF36E6" w:rsidRDefault="00EF36E6" w:rsidP="00024B09">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024B09">
        <w:tc>
          <w:tcPr>
            <w:tcW w:w="5103" w:type="dxa"/>
            <w:tcBorders>
              <w:top w:val="nil"/>
              <w:bottom w:val="single" w:sz="4" w:space="0" w:color="auto"/>
            </w:tcBorders>
            <w:shd w:val="clear" w:color="auto" w:fill="auto"/>
          </w:tcPr>
          <w:p w14:paraId="0FC7999E" w14:textId="77777777" w:rsidR="00EF36E6" w:rsidRDefault="00EF36E6" w:rsidP="00024B09">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024B09">
            <w:pPr>
              <w:pStyle w:val="Sidhuvud"/>
              <w:spacing w:after="100"/>
              <w:jc w:val="right"/>
            </w:pPr>
          </w:p>
        </w:tc>
      </w:tr>
    </w:tbl>
    <w:p w14:paraId="49920F47" w14:textId="140E54E5"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2D6DAB">
            <w:rPr>
              <w:rFonts w:asciiTheme="majorHAnsi" w:hAnsiTheme="majorHAnsi" w:cstheme="majorHAnsi"/>
              <w:sz w:val="18"/>
              <w:szCs w:val="18"/>
            </w:rPr>
            <w:t>Äldre samt vård-och omsorgsförvaltningens rutin hot och våld samt otillåten påverkan</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024B09">
        <w:trPr>
          <w:trHeight w:val="730"/>
        </w:trPr>
        <w:tc>
          <w:tcPr>
            <w:tcW w:w="2409" w:type="dxa"/>
          </w:tcPr>
          <w:p w14:paraId="0360EF83" w14:textId="07821D7B"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p>
        </w:tc>
        <w:tc>
          <w:tcPr>
            <w:tcW w:w="2209" w:type="dxa"/>
          </w:tcPr>
          <w:p w14:paraId="38D12A77" w14:textId="324F809C"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02671A">
                  <w:rPr>
                    <w:rFonts w:asciiTheme="majorHAnsi" w:hAnsiTheme="majorHAnsi" w:cstheme="majorHAnsi"/>
                    <w:sz w:val="18"/>
                    <w:szCs w:val="18"/>
                  </w:rPr>
                  <w:t>Alla medarbetare</w:t>
                </w:r>
              </w:sdtContent>
            </w:sdt>
          </w:p>
        </w:tc>
        <w:tc>
          <w:tcPr>
            <w:tcW w:w="2216" w:type="dxa"/>
          </w:tcPr>
          <w:p w14:paraId="4B56E1B5" w14:textId="758A2E77"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p>
        </w:tc>
        <w:tc>
          <w:tcPr>
            <w:tcW w:w="2238" w:type="dxa"/>
          </w:tcPr>
          <w:p w14:paraId="5F1DCBB9" w14:textId="29FBCA01"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p>
        </w:tc>
      </w:tr>
      <w:tr w:rsidR="00FA64EB" w:rsidRPr="00B26686" w14:paraId="2BE908A6" w14:textId="77777777" w:rsidTr="00024B09">
        <w:trPr>
          <w:trHeight w:val="730"/>
        </w:trPr>
        <w:tc>
          <w:tcPr>
            <w:tcW w:w="2409" w:type="dxa"/>
          </w:tcPr>
          <w:p w14:paraId="20EFC763" w14:textId="4B8D8AEF"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02671A">
                  <w:rPr>
                    <w:rFonts w:asciiTheme="majorHAnsi" w:hAnsiTheme="majorHAnsi" w:cstheme="majorHAnsi"/>
                    <w:sz w:val="18"/>
                    <w:szCs w:val="18"/>
                  </w:rPr>
                  <w:t>Göteborg</w:t>
                </w:r>
              </w:sdtContent>
            </w:sdt>
          </w:p>
        </w:tc>
        <w:tc>
          <w:tcPr>
            <w:tcW w:w="2209" w:type="dxa"/>
          </w:tcPr>
          <w:p w14:paraId="29C0E5C0" w14:textId="10225F17" w:rsidR="00FA64EB" w:rsidRPr="00E17381" w:rsidRDefault="00FA64EB" w:rsidP="00024B09">
            <w:pPr>
              <w:rPr>
                <w:rFonts w:asciiTheme="majorHAnsi" w:hAnsiTheme="majorHAnsi" w:cstheme="majorHAnsi"/>
                <w:sz w:val="18"/>
                <w:szCs w:val="18"/>
              </w:rPr>
            </w:pPr>
            <w:r w:rsidRPr="00E17381">
              <w:rPr>
                <w:rFonts w:asciiTheme="majorHAnsi" w:hAnsiTheme="majorHAnsi" w:cstheme="majorHAnsi"/>
                <w:b/>
                <w:bCs/>
                <w:sz w:val="18"/>
                <w:szCs w:val="18"/>
              </w:rPr>
              <w:t>Giltighetstid:</w:t>
            </w:r>
            <w:r w:rsidRPr="00E17381">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proofErr w:type="gramStart"/>
                <w:r w:rsidR="0002671A" w:rsidRPr="00E17381">
                  <w:rPr>
                    <w:rFonts w:asciiTheme="majorHAnsi" w:hAnsiTheme="majorHAnsi" w:cstheme="majorHAnsi"/>
                    <w:sz w:val="18"/>
                    <w:szCs w:val="18"/>
                  </w:rPr>
                  <w:t>Tillsvidare</w:t>
                </w:r>
                <w:proofErr w:type="gramEnd"/>
              </w:sdtContent>
            </w:sdt>
          </w:p>
        </w:tc>
        <w:tc>
          <w:tcPr>
            <w:tcW w:w="2216" w:type="dxa"/>
          </w:tcPr>
          <w:p w14:paraId="683AC6D9" w14:textId="0D2F14DC" w:rsidR="00FA64EB" w:rsidRPr="00E17381" w:rsidRDefault="00FA64EB" w:rsidP="00024B09">
            <w:pPr>
              <w:rPr>
                <w:rFonts w:asciiTheme="majorHAnsi" w:hAnsiTheme="majorHAnsi" w:cstheme="majorHAnsi"/>
                <w:sz w:val="18"/>
                <w:szCs w:val="18"/>
              </w:rPr>
            </w:pPr>
            <w:r w:rsidRPr="00E17381">
              <w:rPr>
                <w:rFonts w:asciiTheme="majorHAnsi" w:hAnsiTheme="majorHAnsi" w:cstheme="majorHAnsi"/>
                <w:b/>
                <w:bCs/>
                <w:sz w:val="18"/>
                <w:szCs w:val="18"/>
              </w:rPr>
              <w:t>Senast reviderad:</w:t>
            </w:r>
            <w:r w:rsidRPr="00E17381">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405D95" w:rsidRPr="00E17381">
                  <w:rPr>
                    <w:rFonts w:asciiTheme="majorHAnsi" w:hAnsiTheme="majorHAnsi" w:cstheme="majorHAnsi"/>
                    <w:sz w:val="18"/>
                    <w:szCs w:val="18"/>
                  </w:rPr>
                  <w:t>202</w:t>
                </w:r>
                <w:r w:rsidR="00330394" w:rsidRPr="00E17381">
                  <w:rPr>
                    <w:rFonts w:asciiTheme="majorHAnsi" w:hAnsiTheme="majorHAnsi" w:cstheme="majorHAnsi"/>
                    <w:sz w:val="18"/>
                    <w:szCs w:val="18"/>
                  </w:rPr>
                  <w:t>5-</w:t>
                </w:r>
                <w:r w:rsidR="00E17381">
                  <w:rPr>
                    <w:rFonts w:asciiTheme="majorHAnsi" w:hAnsiTheme="majorHAnsi" w:cstheme="majorHAnsi"/>
                    <w:sz w:val="18"/>
                    <w:szCs w:val="18"/>
                  </w:rPr>
                  <w:t>07-10</w:t>
                </w:r>
                <w:r w:rsidR="00330394" w:rsidRPr="00E17381">
                  <w:rPr>
                    <w:rFonts w:asciiTheme="majorHAnsi" w:hAnsiTheme="majorHAnsi" w:cstheme="majorHAnsi"/>
                    <w:sz w:val="18"/>
                    <w:szCs w:val="18"/>
                  </w:rPr>
                  <w:t xml:space="preserve">    </w:t>
                </w:r>
              </w:sdtContent>
            </w:sdt>
          </w:p>
        </w:tc>
        <w:tc>
          <w:tcPr>
            <w:tcW w:w="2238" w:type="dxa"/>
          </w:tcPr>
          <w:p w14:paraId="31EB5357" w14:textId="7645C17A" w:rsidR="00FA64EB" w:rsidRPr="00031F7D" w:rsidRDefault="00FA64EB" w:rsidP="00024B09">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02671A">
                  <w:rPr>
                    <w:rFonts w:asciiTheme="majorHAnsi" w:hAnsiTheme="majorHAnsi" w:cstheme="majorHAnsi"/>
                    <w:sz w:val="18"/>
                    <w:szCs w:val="18"/>
                  </w:rPr>
                  <w:t>HR-avdelningen</w:t>
                </w:r>
              </w:sdtContent>
            </w:sdt>
          </w:p>
        </w:tc>
      </w:tr>
    </w:tbl>
    <w:p w14:paraId="25FD8C31" w14:textId="60C377B7" w:rsidR="00FA64EB" w:rsidRPr="001F76D5" w:rsidRDefault="00FA64EB" w:rsidP="0080544E">
      <w:pPr>
        <w:pBdr>
          <w:bottom w:val="single" w:sz="4" w:space="1" w:color="auto"/>
        </w:pBdr>
        <w:ind w:right="-1136"/>
        <w:rPr>
          <w:rFonts w:asciiTheme="majorHAnsi" w:hAnsiTheme="majorHAnsi" w:cstheme="majorHAnsi"/>
          <w:color w:val="FF0000"/>
          <w:sz w:val="18"/>
          <w:szCs w:val="18"/>
        </w:rPr>
      </w:pPr>
    </w:p>
    <w:bookmarkEnd w:id="2" w:displacedByCustomXml="next"/>
    <w:bookmarkStart w:id="3" w:name="_Toc201243296" w:displacedByCustomXml="next"/>
    <w:bookmarkStart w:id="4" w:name="_Toc197348003" w:displacedByCustomXml="next"/>
    <w:bookmarkStart w:id="5" w:name="_Hlk92802688" w:displacedByCustomXml="next"/>
    <w:sdt>
      <w:sdtPr>
        <w:rPr>
          <w:color w:val="auto"/>
        </w:r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0B5AB303" w14:textId="017ABE35" w:rsidR="004D6CB4" w:rsidRDefault="0002671A" w:rsidP="004D6CB4">
          <w:pPr>
            <w:pStyle w:val="Rubrik1"/>
          </w:pPr>
          <w:r w:rsidRPr="007258BB">
            <w:rPr>
              <w:color w:val="auto"/>
            </w:rPr>
            <w:t>Äldre samt vård-och omsorgsförvaltningens rutin hot och våld</w:t>
          </w:r>
          <w:r w:rsidR="0086797F" w:rsidRPr="007258BB">
            <w:rPr>
              <w:color w:val="auto"/>
            </w:rPr>
            <w:t xml:space="preserve"> samt otillåten påverkan</w:t>
          </w:r>
        </w:p>
      </w:sdtContent>
    </w:sdt>
    <w:bookmarkEnd w:id="3" w:displacedByCustomXml="prev"/>
    <w:bookmarkEnd w:id="4" w:displacedByCustomXml="prev"/>
    <w:bookmarkEnd w:id="5"/>
    <w:p w14:paraId="319234AF" w14:textId="7E96A362" w:rsidR="004D6CB4" w:rsidRDefault="004D6CB4" w:rsidP="004D6CB4"/>
    <w:p w14:paraId="50FBF910" w14:textId="60BF8770" w:rsidR="006764CC" w:rsidRDefault="006764CC" w:rsidP="006764CC">
      <w:pPr>
        <w:pStyle w:val="Rubrik2"/>
      </w:pPr>
      <w:bookmarkStart w:id="6" w:name="_Toc484617277"/>
      <w:bookmarkStart w:id="7" w:name="_Toc197348004"/>
      <w:bookmarkStart w:id="8" w:name="_Toc197933648"/>
      <w:bookmarkStart w:id="9" w:name="_Toc201243297"/>
      <w:bookmarkEnd w:id="1"/>
      <w:r>
        <w:t xml:space="preserve">Syftet med denna </w:t>
      </w:r>
      <w:bookmarkEnd w:id="6"/>
      <w:r w:rsidR="003744ED">
        <w:t>ruti</w:t>
      </w:r>
      <w:r w:rsidR="00884B9D">
        <w:t>n</w:t>
      </w:r>
      <w:bookmarkEnd w:id="7"/>
      <w:bookmarkEnd w:id="8"/>
      <w:bookmarkEnd w:id="9"/>
    </w:p>
    <w:p w14:paraId="6D8EAC55" w14:textId="30DA1CB7" w:rsidR="006764CC" w:rsidRPr="0002671A" w:rsidRDefault="0002671A" w:rsidP="00EE472A">
      <w:pPr>
        <w:rPr>
          <w:rFonts w:cstheme="minorHAnsi"/>
        </w:rPr>
      </w:pPr>
      <w:bookmarkStart w:id="10" w:name="_Hlk92802763"/>
      <w:r>
        <w:rPr>
          <w:rFonts w:eastAsia="Arial" w:cstheme="minorHAnsi"/>
          <w:szCs w:val="22"/>
        </w:rPr>
        <w:t>Rutinen</w:t>
      </w:r>
      <w:r w:rsidRPr="0002671A">
        <w:rPr>
          <w:rFonts w:eastAsia="Arial" w:cstheme="minorHAnsi"/>
          <w:szCs w:val="22"/>
        </w:rPr>
        <w:t xml:space="preserve"> är avsedd att vara ett stöd när chef tillsammans med medarbetare på arbetsplatser i Äldre samt vård- och omsorgsförvaltningen tar fram en </w:t>
      </w:r>
      <w:r w:rsidR="00B91924">
        <w:rPr>
          <w:rFonts w:eastAsia="Arial" w:cstheme="minorHAnsi"/>
          <w:szCs w:val="22"/>
        </w:rPr>
        <w:t>enhetsanpassad</w:t>
      </w:r>
      <w:r w:rsidRPr="0002671A">
        <w:rPr>
          <w:rFonts w:eastAsia="Arial" w:cstheme="minorHAnsi"/>
          <w:szCs w:val="22"/>
        </w:rPr>
        <w:t xml:space="preserve"> </w:t>
      </w:r>
      <w:r w:rsidR="00697FE0">
        <w:rPr>
          <w:rFonts w:eastAsia="Arial" w:cstheme="minorHAnsi"/>
          <w:szCs w:val="22"/>
        </w:rPr>
        <w:t>rutin</w:t>
      </w:r>
      <w:r w:rsidRPr="0002671A">
        <w:rPr>
          <w:rFonts w:eastAsia="Arial" w:cstheme="minorHAnsi"/>
          <w:szCs w:val="22"/>
        </w:rPr>
        <w:t xml:space="preserve"> </w:t>
      </w:r>
      <w:r w:rsidR="007F2362">
        <w:rPr>
          <w:rFonts w:eastAsia="Arial" w:cstheme="minorHAnsi"/>
          <w:szCs w:val="22"/>
        </w:rPr>
        <w:t xml:space="preserve">för </w:t>
      </w:r>
      <w:r w:rsidRPr="0002671A">
        <w:rPr>
          <w:rFonts w:eastAsia="Arial" w:cstheme="minorHAnsi"/>
          <w:szCs w:val="22"/>
        </w:rPr>
        <w:t>hot och våld.</w:t>
      </w:r>
      <w:bookmarkEnd w:id="10"/>
    </w:p>
    <w:p w14:paraId="7150C534" w14:textId="659A03C5" w:rsidR="006764CC" w:rsidRDefault="006764CC" w:rsidP="006764CC">
      <w:pPr>
        <w:pStyle w:val="Rubrik2"/>
      </w:pPr>
      <w:bookmarkStart w:id="11" w:name="_Toc484617278"/>
      <w:bookmarkStart w:id="12" w:name="_Toc197348005"/>
      <w:bookmarkStart w:id="13" w:name="_Toc197933649"/>
      <w:bookmarkStart w:id="14" w:name="_Toc201243298"/>
      <w:r>
        <w:t xml:space="preserve">Vem omfattas av </w:t>
      </w:r>
      <w:bookmarkEnd w:id="11"/>
      <w:r w:rsidR="003744ED">
        <w:t>rutin</w:t>
      </w:r>
      <w:bookmarkEnd w:id="12"/>
      <w:bookmarkEnd w:id="13"/>
      <w:bookmarkEnd w:id="14"/>
    </w:p>
    <w:p w14:paraId="42AA543A" w14:textId="2416B09D" w:rsidR="006764CC" w:rsidRDefault="0002671A" w:rsidP="006764CC">
      <w:r>
        <w:t>R</w:t>
      </w:r>
      <w:r w:rsidR="003744ED">
        <w:t>utin</w:t>
      </w:r>
      <w:r>
        <w:t>en</w:t>
      </w:r>
      <w:r w:rsidR="00EC7271">
        <w:t xml:space="preserve"> gäller </w:t>
      </w:r>
      <w:proofErr w:type="gramStart"/>
      <w:r w:rsidR="00EC7271">
        <w:t>tillsvidare</w:t>
      </w:r>
      <w:proofErr w:type="gramEnd"/>
      <w:r w:rsidR="00EC7271">
        <w:t xml:space="preserve"> för </w:t>
      </w:r>
      <w:bookmarkStart w:id="15" w:name="_Hlk92802776"/>
      <w:r>
        <w:t>alla medarbetare i Äldre samt vård- och omsorgsförvaltningen</w:t>
      </w:r>
      <w:bookmarkEnd w:id="15"/>
      <w:r>
        <w:t>.</w:t>
      </w:r>
    </w:p>
    <w:p w14:paraId="66A0E4F0" w14:textId="77777777" w:rsidR="006764CC" w:rsidRDefault="006764CC" w:rsidP="006764CC">
      <w:pPr>
        <w:pStyle w:val="Rubrik2"/>
      </w:pPr>
      <w:bookmarkStart w:id="16" w:name="_Toc484617280"/>
      <w:bookmarkStart w:id="17" w:name="_Toc197348006"/>
      <w:bookmarkStart w:id="18" w:name="_Toc197933650"/>
      <w:bookmarkStart w:id="19" w:name="_Toc201243299"/>
      <w:r>
        <w:t>Koppling till andra styrande dokument</w:t>
      </w:r>
      <w:bookmarkEnd w:id="16"/>
      <w:bookmarkEnd w:id="17"/>
      <w:bookmarkEnd w:id="18"/>
      <w:bookmarkEnd w:id="19"/>
    </w:p>
    <w:p w14:paraId="457BB68F" w14:textId="688E0CC9" w:rsidR="006764CC" w:rsidRDefault="001F2F80" w:rsidP="006764CC">
      <w:bookmarkStart w:id="20" w:name="_Hlk92802798"/>
      <w:r>
        <w:t>Göteborgs stads riktlinje för personsäkerhet</w:t>
      </w:r>
    </w:p>
    <w:p w14:paraId="2C8D6066" w14:textId="78ED6F3B" w:rsidR="001F2F80" w:rsidRDefault="001F2F80" w:rsidP="006764CC">
      <w:r>
        <w:t>Göteborg stads rutin för polisanmälan vid hot och våld i tjänsten</w:t>
      </w:r>
    </w:p>
    <w:p w14:paraId="3C5514C9" w14:textId="77777777" w:rsidR="006764CC" w:rsidRDefault="006764CC" w:rsidP="005A2E04">
      <w:pPr>
        <w:pStyle w:val="Rubrik2"/>
      </w:pPr>
      <w:bookmarkStart w:id="21" w:name="_Toc484617281"/>
      <w:bookmarkStart w:id="22" w:name="_Toc197348007"/>
      <w:bookmarkStart w:id="23" w:name="_Toc197933651"/>
      <w:bookmarkStart w:id="24" w:name="_Toc201243300"/>
      <w:bookmarkEnd w:id="20"/>
      <w:r>
        <w:t>Stödjande dokument</w:t>
      </w:r>
      <w:bookmarkEnd w:id="21"/>
      <w:bookmarkEnd w:id="22"/>
      <w:bookmarkEnd w:id="23"/>
      <w:bookmarkEnd w:id="24"/>
    </w:p>
    <w:p w14:paraId="471823E3" w14:textId="3ECF21ED" w:rsidR="003F03CC" w:rsidRPr="003F03CC" w:rsidRDefault="008F5B2A" w:rsidP="003F03CC">
      <w:r>
        <w:t>Mall lokal rutin Hot och våld samt otillåten påverkan</w:t>
      </w:r>
    </w:p>
    <w:p w14:paraId="270B3C30" w14:textId="1C1BD9FD" w:rsidR="006764CC" w:rsidRDefault="000F143C" w:rsidP="006764CC">
      <w:bookmarkStart w:id="25" w:name="_Hlk92802824"/>
      <w:r>
        <w:t>S</w:t>
      </w:r>
      <w:r w:rsidR="001F2F80">
        <w:t xml:space="preserve">töd </w:t>
      </w:r>
      <w:r>
        <w:t>till</w:t>
      </w:r>
      <w:r w:rsidR="001F2F80">
        <w:t xml:space="preserve"> medarbetare</w:t>
      </w:r>
      <w:r>
        <w:t xml:space="preserve"> som</w:t>
      </w:r>
      <w:r w:rsidR="001F2F80">
        <w:t xml:space="preserve"> ska vittna i domstol</w:t>
      </w:r>
    </w:p>
    <w:bookmarkEnd w:id="25"/>
    <w:p w14:paraId="1309B2B3" w14:textId="7619445B" w:rsidR="006A5428" w:rsidRDefault="006A5428" w:rsidP="006764CC"/>
    <w:p w14:paraId="42605444" w14:textId="77777777" w:rsidR="006A5428" w:rsidRDefault="006A5428" w:rsidP="006764CC"/>
    <w:p w14:paraId="0A976623" w14:textId="77777777" w:rsidR="000F143C" w:rsidRDefault="000F143C">
      <w:pPr>
        <w:spacing w:after="240" w:line="240" w:lineRule="auto"/>
        <w:rPr>
          <w:rFonts w:asciiTheme="majorHAnsi" w:eastAsiaTheme="majorEastAsia" w:hAnsiTheme="majorHAnsi" w:cstheme="majorBidi"/>
          <w:b/>
          <w:color w:val="0D0D0D" w:themeColor="text1" w:themeTint="F2"/>
          <w:sz w:val="50"/>
          <w:szCs w:val="32"/>
        </w:rPr>
      </w:pPr>
      <w:bookmarkStart w:id="26" w:name="_Hlk92802915"/>
      <w:bookmarkStart w:id="27" w:name="_Hlk92802860"/>
      <w:r>
        <w:br w:type="page"/>
      </w:r>
    </w:p>
    <w:p w14:paraId="20EC0F21" w14:textId="77777777" w:rsidR="008A7CF5" w:rsidRDefault="008A7CF5" w:rsidP="0002671A">
      <w:pPr>
        <w:pStyle w:val="Rubrik1"/>
      </w:pPr>
    </w:p>
    <w:sdt>
      <w:sdtPr>
        <w:rPr>
          <w:rFonts w:asciiTheme="minorHAnsi" w:eastAsiaTheme="minorEastAsia" w:hAnsiTheme="minorHAnsi" w:cstheme="minorBidi"/>
          <w:b w:val="0"/>
          <w:color w:val="auto"/>
          <w:sz w:val="22"/>
          <w:szCs w:val="22"/>
        </w:rPr>
        <w:id w:val="1156566976"/>
        <w:docPartObj>
          <w:docPartGallery w:val="Table of Contents"/>
          <w:docPartUnique/>
        </w:docPartObj>
      </w:sdtPr>
      <w:sdtEndPr/>
      <w:sdtContent>
        <w:p w14:paraId="4CEDEF82" w14:textId="181616DC" w:rsidR="00AC508A" w:rsidRDefault="00AC508A">
          <w:pPr>
            <w:pStyle w:val="Innehllsfrteckningsrubrik"/>
          </w:pPr>
          <w:r>
            <w:t>Innehåll</w:t>
          </w:r>
        </w:p>
        <w:p w14:paraId="490AA6AB" w14:textId="33C4A6AE" w:rsidR="00D8656F" w:rsidRDefault="00AC508A">
          <w:pPr>
            <w:pStyle w:val="Innehll1"/>
            <w:tabs>
              <w:tab w:val="right" w:leader="dot" w:pos="9600"/>
            </w:tabs>
            <w:rPr>
              <w:rFonts w:asciiTheme="minorHAnsi" w:hAnsiTheme="minorHAnsi"/>
              <w:b w:val="0"/>
              <w:noProof/>
              <w:kern w:val="2"/>
              <w:sz w:val="24"/>
              <w:lang w:eastAsia="sv-SE"/>
              <w14:ligatures w14:val="standardContextual"/>
            </w:rPr>
          </w:pPr>
          <w:r>
            <w:fldChar w:fldCharType="begin"/>
          </w:r>
          <w:r>
            <w:instrText xml:space="preserve"> TOC \o "1-3" \h \z \u </w:instrText>
          </w:r>
          <w:r>
            <w:fldChar w:fldCharType="separate"/>
          </w:r>
          <w:hyperlink w:anchor="_Toc201243296" w:history="1">
            <w:r w:rsidR="00D8656F" w:rsidRPr="00F06F80">
              <w:rPr>
                <w:rStyle w:val="Hyperlnk"/>
                <w:noProof/>
              </w:rPr>
              <w:t>Äldre samt vård-och omsorgsförvaltningens rutin hot och våld samt otillåten påverkan</w:t>
            </w:r>
            <w:r w:rsidR="00D8656F">
              <w:rPr>
                <w:noProof/>
                <w:webHidden/>
              </w:rPr>
              <w:tab/>
            </w:r>
            <w:r w:rsidR="00D8656F">
              <w:rPr>
                <w:noProof/>
                <w:webHidden/>
              </w:rPr>
              <w:fldChar w:fldCharType="begin"/>
            </w:r>
            <w:r w:rsidR="00D8656F">
              <w:rPr>
                <w:noProof/>
                <w:webHidden/>
              </w:rPr>
              <w:instrText xml:space="preserve"> PAGEREF _Toc201243296 \h </w:instrText>
            </w:r>
            <w:r w:rsidR="00D8656F">
              <w:rPr>
                <w:noProof/>
                <w:webHidden/>
              </w:rPr>
            </w:r>
            <w:r w:rsidR="00D8656F">
              <w:rPr>
                <w:noProof/>
                <w:webHidden/>
              </w:rPr>
              <w:fldChar w:fldCharType="separate"/>
            </w:r>
            <w:r w:rsidR="00D8656F">
              <w:rPr>
                <w:noProof/>
                <w:webHidden/>
              </w:rPr>
              <w:t>1</w:t>
            </w:r>
            <w:r w:rsidR="00D8656F">
              <w:rPr>
                <w:noProof/>
                <w:webHidden/>
              </w:rPr>
              <w:fldChar w:fldCharType="end"/>
            </w:r>
          </w:hyperlink>
        </w:p>
        <w:p w14:paraId="38A8D346" w14:textId="0116DF17"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297" w:history="1">
            <w:r w:rsidR="00D8656F" w:rsidRPr="00F06F80">
              <w:rPr>
                <w:rStyle w:val="Hyperlnk"/>
                <w:noProof/>
              </w:rPr>
              <w:t>Syftet med denna rutin</w:t>
            </w:r>
            <w:r w:rsidR="00D8656F">
              <w:rPr>
                <w:noProof/>
                <w:webHidden/>
              </w:rPr>
              <w:tab/>
            </w:r>
            <w:r w:rsidR="00D8656F">
              <w:rPr>
                <w:noProof/>
                <w:webHidden/>
              </w:rPr>
              <w:fldChar w:fldCharType="begin"/>
            </w:r>
            <w:r w:rsidR="00D8656F">
              <w:rPr>
                <w:noProof/>
                <w:webHidden/>
              </w:rPr>
              <w:instrText xml:space="preserve"> PAGEREF _Toc201243297 \h </w:instrText>
            </w:r>
            <w:r w:rsidR="00D8656F">
              <w:rPr>
                <w:noProof/>
                <w:webHidden/>
              </w:rPr>
            </w:r>
            <w:r w:rsidR="00D8656F">
              <w:rPr>
                <w:noProof/>
                <w:webHidden/>
              </w:rPr>
              <w:fldChar w:fldCharType="separate"/>
            </w:r>
            <w:r w:rsidR="00D8656F">
              <w:rPr>
                <w:noProof/>
                <w:webHidden/>
              </w:rPr>
              <w:t>1</w:t>
            </w:r>
            <w:r w:rsidR="00D8656F">
              <w:rPr>
                <w:noProof/>
                <w:webHidden/>
              </w:rPr>
              <w:fldChar w:fldCharType="end"/>
            </w:r>
          </w:hyperlink>
        </w:p>
        <w:p w14:paraId="3FBE0683" w14:textId="2129EF9A"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298" w:history="1">
            <w:r w:rsidR="00D8656F" w:rsidRPr="00F06F80">
              <w:rPr>
                <w:rStyle w:val="Hyperlnk"/>
                <w:noProof/>
              </w:rPr>
              <w:t>Vem omfattas av rutin</w:t>
            </w:r>
            <w:r w:rsidR="00D8656F">
              <w:rPr>
                <w:noProof/>
                <w:webHidden/>
              </w:rPr>
              <w:tab/>
            </w:r>
            <w:r w:rsidR="00D8656F">
              <w:rPr>
                <w:noProof/>
                <w:webHidden/>
              </w:rPr>
              <w:fldChar w:fldCharType="begin"/>
            </w:r>
            <w:r w:rsidR="00D8656F">
              <w:rPr>
                <w:noProof/>
                <w:webHidden/>
              </w:rPr>
              <w:instrText xml:space="preserve"> PAGEREF _Toc201243298 \h </w:instrText>
            </w:r>
            <w:r w:rsidR="00D8656F">
              <w:rPr>
                <w:noProof/>
                <w:webHidden/>
              </w:rPr>
            </w:r>
            <w:r w:rsidR="00D8656F">
              <w:rPr>
                <w:noProof/>
                <w:webHidden/>
              </w:rPr>
              <w:fldChar w:fldCharType="separate"/>
            </w:r>
            <w:r w:rsidR="00D8656F">
              <w:rPr>
                <w:noProof/>
                <w:webHidden/>
              </w:rPr>
              <w:t>1</w:t>
            </w:r>
            <w:r w:rsidR="00D8656F">
              <w:rPr>
                <w:noProof/>
                <w:webHidden/>
              </w:rPr>
              <w:fldChar w:fldCharType="end"/>
            </w:r>
          </w:hyperlink>
        </w:p>
        <w:p w14:paraId="780CA082" w14:textId="6163A37F"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299" w:history="1">
            <w:r w:rsidR="00D8656F" w:rsidRPr="00F06F80">
              <w:rPr>
                <w:rStyle w:val="Hyperlnk"/>
                <w:noProof/>
              </w:rPr>
              <w:t>Koppling till andra styrande dokument</w:t>
            </w:r>
            <w:r w:rsidR="00D8656F">
              <w:rPr>
                <w:noProof/>
                <w:webHidden/>
              </w:rPr>
              <w:tab/>
            </w:r>
            <w:r w:rsidR="00D8656F">
              <w:rPr>
                <w:noProof/>
                <w:webHidden/>
              </w:rPr>
              <w:fldChar w:fldCharType="begin"/>
            </w:r>
            <w:r w:rsidR="00D8656F">
              <w:rPr>
                <w:noProof/>
                <w:webHidden/>
              </w:rPr>
              <w:instrText xml:space="preserve"> PAGEREF _Toc201243299 \h </w:instrText>
            </w:r>
            <w:r w:rsidR="00D8656F">
              <w:rPr>
                <w:noProof/>
                <w:webHidden/>
              </w:rPr>
            </w:r>
            <w:r w:rsidR="00D8656F">
              <w:rPr>
                <w:noProof/>
                <w:webHidden/>
              </w:rPr>
              <w:fldChar w:fldCharType="separate"/>
            </w:r>
            <w:r w:rsidR="00D8656F">
              <w:rPr>
                <w:noProof/>
                <w:webHidden/>
              </w:rPr>
              <w:t>1</w:t>
            </w:r>
            <w:r w:rsidR="00D8656F">
              <w:rPr>
                <w:noProof/>
                <w:webHidden/>
              </w:rPr>
              <w:fldChar w:fldCharType="end"/>
            </w:r>
          </w:hyperlink>
        </w:p>
        <w:p w14:paraId="1776A206" w14:textId="7700D130"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00" w:history="1">
            <w:r w:rsidR="00D8656F" w:rsidRPr="00F06F80">
              <w:rPr>
                <w:rStyle w:val="Hyperlnk"/>
                <w:noProof/>
              </w:rPr>
              <w:t>Stödjande dokument</w:t>
            </w:r>
            <w:r w:rsidR="00D8656F">
              <w:rPr>
                <w:noProof/>
                <w:webHidden/>
              </w:rPr>
              <w:tab/>
            </w:r>
            <w:r w:rsidR="00D8656F">
              <w:rPr>
                <w:noProof/>
                <w:webHidden/>
              </w:rPr>
              <w:fldChar w:fldCharType="begin"/>
            </w:r>
            <w:r w:rsidR="00D8656F">
              <w:rPr>
                <w:noProof/>
                <w:webHidden/>
              </w:rPr>
              <w:instrText xml:space="preserve"> PAGEREF _Toc201243300 \h </w:instrText>
            </w:r>
            <w:r w:rsidR="00D8656F">
              <w:rPr>
                <w:noProof/>
                <w:webHidden/>
              </w:rPr>
            </w:r>
            <w:r w:rsidR="00D8656F">
              <w:rPr>
                <w:noProof/>
                <w:webHidden/>
              </w:rPr>
              <w:fldChar w:fldCharType="separate"/>
            </w:r>
            <w:r w:rsidR="00D8656F">
              <w:rPr>
                <w:noProof/>
                <w:webHidden/>
              </w:rPr>
              <w:t>1</w:t>
            </w:r>
            <w:r w:rsidR="00D8656F">
              <w:rPr>
                <w:noProof/>
                <w:webHidden/>
              </w:rPr>
              <w:fldChar w:fldCharType="end"/>
            </w:r>
          </w:hyperlink>
        </w:p>
        <w:p w14:paraId="3D329154" w14:textId="2759889E" w:rsidR="00D8656F" w:rsidRDefault="00E17381">
          <w:pPr>
            <w:pStyle w:val="Innehll1"/>
            <w:tabs>
              <w:tab w:val="right" w:leader="dot" w:pos="9600"/>
            </w:tabs>
            <w:rPr>
              <w:rFonts w:asciiTheme="minorHAnsi" w:hAnsiTheme="minorHAnsi"/>
              <w:b w:val="0"/>
              <w:noProof/>
              <w:kern w:val="2"/>
              <w:sz w:val="24"/>
              <w:lang w:eastAsia="sv-SE"/>
              <w14:ligatures w14:val="standardContextual"/>
            </w:rPr>
          </w:pPr>
          <w:hyperlink w:anchor="_Toc201243301" w:history="1">
            <w:r w:rsidR="00D8656F" w:rsidRPr="00F06F80">
              <w:rPr>
                <w:rStyle w:val="Hyperlnk"/>
                <w:noProof/>
              </w:rPr>
              <w:t>Inledning</w:t>
            </w:r>
            <w:r w:rsidR="00D8656F">
              <w:rPr>
                <w:noProof/>
                <w:webHidden/>
              </w:rPr>
              <w:tab/>
            </w:r>
            <w:r w:rsidR="00D8656F">
              <w:rPr>
                <w:noProof/>
                <w:webHidden/>
              </w:rPr>
              <w:fldChar w:fldCharType="begin"/>
            </w:r>
            <w:r w:rsidR="00D8656F">
              <w:rPr>
                <w:noProof/>
                <w:webHidden/>
              </w:rPr>
              <w:instrText xml:space="preserve"> PAGEREF _Toc201243301 \h </w:instrText>
            </w:r>
            <w:r w:rsidR="00D8656F">
              <w:rPr>
                <w:noProof/>
                <w:webHidden/>
              </w:rPr>
            </w:r>
            <w:r w:rsidR="00D8656F">
              <w:rPr>
                <w:noProof/>
                <w:webHidden/>
              </w:rPr>
              <w:fldChar w:fldCharType="separate"/>
            </w:r>
            <w:r w:rsidR="00D8656F">
              <w:rPr>
                <w:noProof/>
                <w:webHidden/>
              </w:rPr>
              <w:t>4</w:t>
            </w:r>
            <w:r w:rsidR="00D8656F">
              <w:rPr>
                <w:noProof/>
                <w:webHidden/>
              </w:rPr>
              <w:fldChar w:fldCharType="end"/>
            </w:r>
          </w:hyperlink>
        </w:p>
        <w:p w14:paraId="57FE127D" w14:textId="0A6BE4B6" w:rsidR="00D8656F" w:rsidRDefault="00E17381">
          <w:pPr>
            <w:pStyle w:val="Innehll1"/>
            <w:tabs>
              <w:tab w:val="right" w:leader="dot" w:pos="9600"/>
            </w:tabs>
            <w:rPr>
              <w:rFonts w:asciiTheme="minorHAnsi" w:hAnsiTheme="minorHAnsi"/>
              <w:b w:val="0"/>
              <w:noProof/>
              <w:kern w:val="2"/>
              <w:sz w:val="24"/>
              <w:lang w:eastAsia="sv-SE"/>
              <w14:ligatures w14:val="standardContextual"/>
            </w:rPr>
          </w:pPr>
          <w:hyperlink w:anchor="_Toc201243302" w:history="1">
            <w:r w:rsidR="00D8656F" w:rsidRPr="00F06F80">
              <w:rPr>
                <w:rStyle w:val="Hyperlnk"/>
                <w:noProof/>
              </w:rPr>
              <w:t>Definitioner</w:t>
            </w:r>
            <w:r w:rsidR="00D8656F">
              <w:rPr>
                <w:noProof/>
                <w:webHidden/>
              </w:rPr>
              <w:tab/>
            </w:r>
            <w:r w:rsidR="00D8656F">
              <w:rPr>
                <w:noProof/>
                <w:webHidden/>
              </w:rPr>
              <w:fldChar w:fldCharType="begin"/>
            </w:r>
            <w:r w:rsidR="00D8656F">
              <w:rPr>
                <w:noProof/>
                <w:webHidden/>
              </w:rPr>
              <w:instrText xml:space="preserve"> PAGEREF _Toc201243302 \h </w:instrText>
            </w:r>
            <w:r w:rsidR="00D8656F">
              <w:rPr>
                <w:noProof/>
                <w:webHidden/>
              </w:rPr>
            </w:r>
            <w:r w:rsidR="00D8656F">
              <w:rPr>
                <w:noProof/>
                <w:webHidden/>
              </w:rPr>
              <w:fldChar w:fldCharType="separate"/>
            </w:r>
            <w:r w:rsidR="00D8656F">
              <w:rPr>
                <w:noProof/>
                <w:webHidden/>
              </w:rPr>
              <w:t>4</w:t>
            </w:r>
            <w:r w:rsidR="00D8656F">
              <w:rPr>
                <w:noProof/>
                <w:webHidden/>
              </w:rPr>
              <w:fldChar w:fldCharType="end"/>
            </w:r>
          </w:hyperlink>
        </w:p>
        <w:p w14:paraId="4918307C" w14:textId="55958BF1"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03" w:history="1">
            <w:r w:rsidR="00D8656F" w:rsidRPr="00F06F80">
              <w:rPr>
                <w:rStyle w:val="Hyperlnk"/>
                <w:noProof/>
              </w:rPr>
              <w:t>Hot</w:t>
            </w:r>
            <w:r w:rsidR="00D8656F">
              <w:rPr>
                <w:noProof/>
                <w:webHidden/>
              </w:rPr>
              <w:tab/>
            </w:r>
            <w:r w:rsidR="00D8656F">
              <w:rPr>
                <w:noProof/>
                <w:webHidden/>
              </w:rPr>
              <w:fldChar w:fldCharType="begin"/>
            </w:r>
            <w:r w:rsidR="00D8656F">
              <w:rPr>
                <w:noProof/>
                <w:webHidden/>
              </w:rPr>
              <w:instrText xml:space="preserve"> PAGEREF _Toc201243303 \h </w:instrText>
            </w:r>
            <w:r w:rsidR="00D8656F">
              <w:rPr>
                <w:noProof/>
                <w:webHidden/>
              </w:rPr>
            </w:r>
            <w:r w:rsidR="00D8656F">
              <w:rPr>
                <w:noProof/>
                <w:webHidden/>
              </w:rPr>
              <w:fldChar w:fldCharType="separate"/>
            </w:r>
            <w:r w:rsidR="00D8656F">
              <w:rPr>
                <w:noProof/>
                <w:webHidden/>
              </w:rPr>
              <w:t>4</w:t>
            </w:r>
            <w:r w:rsidR="00D8656F">
              <w:rPr>
                <w:noProof/>
                <w:webHidden/>
              </w:rPr>
              <w:fldChar w:fldCharType="end"/>
            </w:r>
          </w:hyperlink>
        </w:p>
        <w:p w14:paraId="4008CE2D" w14:textId="6AE035F0"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04" w:history="1">
            <w:r w:rsidR="00D8656F" w:rsidRPr="00F06F80">
              <w:rPr>
                <w:rStyle w:val="Hyperlnk"/>
                <w:noProof/>
              </w:rPr>
              <w:t>Våld</w:t>
            </w:r>
            <w:r w:rsidR="00D8656F">
              <w:rPr>
                <w:noProof/>
                <w:webHidden/>
              </w:rPr>
              <w:tab/>
            </w:r>
            <w:r w:rsidR="00D8656F">
              <w:rPr>
                <w:noProof/>
                <w:webHidden/>
              </w:rPr>
              <w:fldChar w:fldCharType="begin"/>
            </w:r>
            <w:r w:rsidR="00D8656F">
              <w:rPr>
                <w:noProof/>
                <w:webHidden/>
              </w:rPr>
              <w:instrText xml:space="preserve"> PAGEREF _Toc201243304 \h </w:instrText>
            </w:r>
            <w:r w:rsidR="00D8656F">
              <w:rPr>
                <w:noProof/>
                <w:webHidden/>
              </w:rPr>
            </w:r>
            <w:r w:rsidR="00D8656F">
              <w:rPr>
                <w:noProof/>
                <w:webHidden/>
              </w:rPr>
              <w:fldChar w:fldCharType="separate"/>
            </w:r>
            <w:r w:rsidR="00D8656F">
              <w:rPr>
                <w:noProof/>
                <w:webHidden/>
              </w:rPr>
              <w:t>4</w:t>
            </w:r>
            <w:r w:rsidR="00D8656F">
              <w:rPr>
                <w:noProof/>
                <w:webHidden/>
              </w:rPr>
              <w:fldChar w:fldCharType="end"/>
            </w:r>
          </w:hyperlink>
        </w:p>
        <w:p w14:paraId="2CDA78FA" w14:textId="660604F2"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05" w:history="1">
            <w:r w:rsidR="00D8656F" w:rsidRPr="00F06F80">
              <w:rPr>
                <w:rStyle w:val="Hyperlnk"/>
                <w:noProof/>
              </w:rPr>
              <w:t>Otillåten påverkan</w:t>
            </w:r>
            <w:r w:rsidR="00D8656F">
              <w:rPr>
                <w:noProof/>
                <w:webHidden/>
              </w:rPr>
              <w:tab/>
            </w:r>
            <w:r w:rsidR="00D8656F">
              <w:rPr>
                <w:noProof/>
                <w:webHidden/>
              </w:rPr>
              <w:fldChar w:fldCharType="begin"/>
            </w:r>
            <w:r w:rsidR="00D8656F">
              <w:rPr>
                <w:noProof/>
                <w:webHidden/>
              </w:rPr>
              <w:instrText xml:space="preserve"> PAGEREF _Toc201243305 \h </w:instrText>
            </w:r>
            <w:r w:rsidR="00D8656F">
              <w:rPr>
                <w:noProof/>
                <w:webHidden/>
              </w:rPr>
            </w:r>
            <w:r w:rsidR="00D8656F">
              <w:rPr>
                <w:noProof/>
                <w:webHidden/>
              </w:rPr>
              <w:fldChar w:fldCharType="separate"/>
            </w:r>
            <w:r w:rsidR="00D8656F">
              <w:rPr>
                <w:noProof/>
                <w:webHidden/>
              </w:rPr>
              <w:t>4</w:t>
            </w:r>
            <w:r w:rsidR="00D8656F">
              <w:rPr>
                <w:noProof/>
                <w:webHidden/>
              </w:rPr>
              <w:fldChar w:fldCharType="end"/>
            </w:r>
          </w:hyperlink>
        </w:p>
        <w:p w14:paraId="545FE67C" w14:textId="7F26D9D0" w:rsidR="00D8656F" w:rsidRDefault="00E17381">
          <w:pPr>
            <w:pStyle w:val="Innehll1"/>
            <w:tabs>
              <w:tab w:val="right" w:leader="dot" w:pos="9600"/>
            </w:tabs>
            <w:rPr>
              <w:rFonts w:asciiTheme="minorHAnsi" w:hAnsiTheme="minorHAnsi"/>
              <w:b w:val="0"/>
              <w:noProof/>
              <w:kern w:val="2"/>
              <w:sz w:val="24"/>
              <w:lang w:eastAsia="sv-SE"/>
              <w14:ligatures w14:val="standardContextual"/>
            </w:rPr>
          </w:pPr>
          <w:hyperlink w:anchor="_Toc201243306" w:history="1">
            <w:r w:rsidR="00D8656F" w:rsidRPr="00F06F80">
              <w:rPr>
                <w:rStyle w:val="Hyperlnk"/>
                <w:noProof/>
              </w:rPr>
              <w:t>Arbetsgivaren har huvudansvaret</w:t>
            </w:r>
            <w:r w:rsidR="00D8656F">
              <w:rPr>
                <w:noProof/>
                <w:webHidden/>
              </w:rPr>
              <w:tab/>
            </w:r>
            <w:r w:rsidR="00D8656F">
              <w:rPr>
                <w:noProof/>
                <w:webHidden/>
              </w:rPr>
              <w:fldChar w:fldCharType="begin"/>
            </w:r>
            <w:r w:rsidR="00D8656F">
              <w:rPr>
                <w:noProof/>
                <w:webHidden/>
              </w:rPr>
              <w:instrText xml:space="preserve"> PAGEREF _Toc201243306 \h </w:instrText>
            </w:r>
            <w:r w:rsidR="00D8656F">
              <w:rPr>
                <w:noProof/>
                <w:webHidden/>
              </w:rPr>
            </w:r>
            <w:r w:rsidR="00D8656F">
              <w:rPr>
                <w:noProof/>
                <w:webHidden/>
              </w:rPr>
              <w:fldChar w:fldCharType="separate"/>
            </w:r>
            <w:r w:rsidR="00D8656F">
              <w:rPr>
                <w:noProof/>
                <w:webHidden/>
              </w:rPr>
              <w:t>5</w:t>
            </w:r>
            <w:r w:rsidR="00D8656F">
              <w:rPr>
                <w:noProof/>
                <w:webHidden/>
              </w:rPr>
              <w:fldChar w:fldCharType="end"/>
            </w:r>
          </w:hyperlink>
        </w:p>
        <w:p w14:paraId="7E1A10D0" w14:textId="247F5A7F" w:rsidR="00D8656F" w:rsidRDefault="00E17381">
          <w:pPr>
            <w:pStyle w:val="Innehll1"/>
            <w:tabs>
              <w:tab w:val="right" w:leader="dot" w:pos="9600"/>
            </w:tabs>
            <w:rPr>
              <w:rFonts w:asciiTheme="minorHAnsi" w:hAnsiTheme="minorHAnsi"/>
              <w:b w:val="0"/>
              <w:noProof/>
              <w:kern w:val="2"/>
              <w:sz w:val="24"/>
              <w:lang w:eastAsia="sv-SE"/>
              <w14:ligatures w14:val="standardContextual"/>
            </w:rPr>
          </w:pPr>
          <w:hyperlink w:anchor="_Toc201243307" w:history="1">
            <w:r w:rsidR="00D8656F" w:rsidRPr="00F06F80">
              <w:rPr>
                <w:rStyle w:val="Hyperlnk"/>
                <w:noProof/>
              </w:rPr>
              <w:t>Förebyggande insatser</w:t>
            </w:r>
            <w:r w:rsidR="00D8656F">
              <w:rPr>
                <w:noProof/>
                <w:webHidden/>
              </w:rPr>
              <w:tab/>
            </w:r>
            <w:r w:rsidR="00D8656F">
              <w:rPr>
                <w:noProof/>
                <w:webHidden/>
              </w:rPr>
              <w:fldChar w:fldCharType="begin"/>
            </w:r>
            <w:r w:rsidR="00D8656F">
              <w:rPr>
                <w:noProof/>
                <w:webHidden/>
              </w:rPr>
              <w:instrText xml:space="preserve"> PAGEREF _Toc201243307 \h </w:instrText>
            </w:r>
            <w:r w:rsidR="00D8656F">
              <w:rPr>
                <w:noProof/>
                <w:webHidden/>
              </w:rPr>
            </w:r>
            <w:r w:rsidR="00D8656F">
              <w:rPr>
                <w:noProof/>
                <w:webHidden/>
              </w:rPr>
              <w:fldChar w:fldCharType="separate"/>
            </w:r>
            <w:r w:rsidR="00D8656F">
              <w:rPr>
                <w:noProof/>
                <w:webHidden/>
              </w:rPr>
              <w:t>6</w:t>
            </w:r>
            <w:r w:rsidR="00D8656F">
              <w:rPr>
                <w:noProof/>
                <w:webHidden/>
              </w:rPr>
              <w:fldChar w:fldCharType="end"/>
            </w:r>
          </w:hyperlink>
        </w:p>
        <w:p w14:paraId="4903FFBC" w14:textId="287E7CD5"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08" w:history="1">
            <w:r w:rsidR="00D8656F" w:rsidRPr="00F06F80">
              <w:rPr>
                <w:rStyle w:val="Hyperlnk"/>
                <w:noProof/>
              </w:rPr>
              <w:t>Riskbedömning</w:t>
            </w:r>
            <w:r w:rsidR="00D8656F">
              <w:rPr>
                <w:noProof/>
                <w:webHidden/>
              </w:rPr>
              <w:tab/>
            </w:r>
            <w:r w:rsidR="00D8656F">
              <w:rPr>
                <w:noProof/>
                <w:webHidden/>
              </w:rPr>
              <w:fldChar w:fldCharType="begin"/>
            </w:r>
            <w:r w:rsidR="00D8656F">
              <w:rPr>
                <w:noProof/>
                <w:webHidden/>
              </w:rPr>
              <w:instrText xml:space="preserve"> PAGEREF _Toc201243308 \h </w:instrText>
            </w:r>
            <w:r w:rsidR="00D8656F">
              <w:rPr>
                <w:noProof/>
                <w:webHidden/>
              </w:rPr>
            </w:r>
            <w:r w:rsidR="00D8656F">
              <w:rPr>
                <w:noProof/>
                <w:webHidden/>
              </w:rPr>
              <w:fldChar w:fldCharType="separate"/>
            </w:r>
            <w:r w:rsidR="00D8656F">
              <w:rPr>
                <w:noProof/>
                <w:webHidden/>
              </w:rPr>
              <w:t>6</w:t>
            </w:r>
            <w:r w:rsidR="00D8656F">
              <w:rPr>
                <w:noProof/>
                <w:webHidden/>
              </w:rPr>
              <w:fldChar w:fldCharType="end"/>
            </w:r>
          </w:hyperlink>
        </w:p>
        <w:p w14:paraId="3976B905" w14:textId="47DB481F"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09" w:history="1">
            <w:r w:rsidR="00D8656F" w:rsidRPr="00F06F80">
              <w:rPr>
                <w:rStyle w:val="Hyperlnk"/>
                <w:noProof/>
              </w:rPr>
              <w:t>Kompetens och introduktion</w:t>
            </w:r>
            <w:r w:rsidR="00D8656F">
              <w:rPr>
                <w:noProof/>
                <w:webHidden/>
              </w:rPr>
              <w:tab/>
            </w:r>
            <w:r w:rsidR="00D8656F">
              <w:rPr>
                <w:noProof/>
                <w:webHidden/>
              </w:rPr>
              <w:fldChar w:fldCharType="begin"/>
            </w:r>
            <w:r w:rsidR="00D8656F">
              <w:rPr>
                <w:noProof/>
                <w:webHidden/>
              </w:rPr>
              <w:instrText xml:space="preserve"> PAGEREF _Toc201243309 \h </w:instrText>
            </w:r>
            <w:r w:rsidR="00D8656F">
              <w:rPr>
                <w:noProof/>
                <w:webHidden/>
              </w:rPr>
            </w:r>
            <w:r w:rsidR="00D8656F">
              <w:rPr>
                <w:noProof/>
                <w:webHidden/>
              </w:rPr>
              <w:fldChar w:fldCharType="separate"/>
            </w:r>
            <w:r w:rsidR="00D8656F">
              <w:rPr>
                <w:noProof/>
                <w:webHidden/>
              </w:rPr>
              <w:t>6</w:t>
            </w:r>
            <w:r w:rsidR="00D8656F">
              <w:rPr>
                <w:noProof/>
                <w:webHidden/>
              </w:rPr>
              <w:fldChar w:fldCharType="end"/>
            </w:r>
          </w:hyperlink>
        </w:p>
        <w:p w14:paraId="1AA4D9F9" w14:textId="3A4134A5"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10" w:history="1">
            <w:r w:rsidR="00D8656F" w:rsidRPr="00F06F80">
              <w:rPr>
                <w:rStyle w:val="Hyperlnk"/>
                <w:noProof/>
              </w:rPr>
              <w:t>Bemötande</w:t>
            </w:r>
            <w:r w:rsidR="00D8656F">
              <w:rPr>
                <w:noProof/>
                <w:webHidden/>
              </w:rPr>
              <w:tab/>
            </w:r>
            <w:r w:rsidR="00D8656F">
              <w:rPr>
                <w:noProof/>
                <w:webHidden/>
              </w:rPr>
              <w:fldChar w:fldCharType="begin"/>
            </w:r>
            <w:r w:rsidR="00D8656F">
              <w:rPr>
                <w:noProof/>
                <w:webHidden/>
              </w:rPr>
              <w:instrText xml:space="preserve"> PAGEREF _Toc201243310 \h </w:instrText>
            </w:r>
            <w:r w:rsidR="00D8656F">
              <w:rPr>
                <w:noProof/>
                <w:webHidden/>
              </w:rPr>
            </w:r>
            <w:r w:rsidR="00D8656F">
              <w:rPr>
                <w:noProof/>
                <w:webHidden/>
              </w:rPr>
              <w:fldChar w:fldCharType="separate"/>
            </w:r>
            <w:r w:rsidR="00D8656F">
              <w:rPr>
                <w:noProof/>
                <w:webHidden/>
              </w:rPr>
              <w:t>6</w:t>
            </w:r>
            <w:r w:rsidR="00D8656F">
              <w:rPr>
                <w:noProof/>
                <w:webHidden/>
              </w:rPr>
              <w:fldChar w:fldCharType="end"/>
            </w:r>
          </w:hyperlink>
        </w:p>
        <w:p w14:paraId="414AE12D" w14:textId="655837CC"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11" w:history="1">
            <w:r w:rsidR="00D8656F" w:rsidRPr="00F06F80">
              <w:rPr>
                <w:rStyle w:val="Hyperlnk"/>
                <w:noProof/>
              </w:rPr>
              <w:t>Kontor/reception</w:t>
            </w:r>
            <w:r w:rsidR="00D8656F">
              <w:rPr>
                <w:noProof/>
                <w:webHidden/>
              </w:rPr>
              <w:tab/>
            </w:r>
            <w:r w:rsidR="00D8656F">
              <w:rPr>
                <w:noProof/>
                <w:webHidden/>
              </w:rPr>
              <w:fldChar w:fldCharType="begin"/>
            </w:r>
            <w:r w:rsidR="00D8656F">
              <w:rPr>
                <w:noProof/>
                <w:webHidden/>
              </w:rPr>
              <w:instrText xml:space="preserve"> PAGEREF _Toc201243311 \h </w:instrText>
            </w:r>
            <w:r w:rsidR="00D8656F">
              <w:rPr>
                <w:noProof/>
                <w:webHidden/>
              </w:rPr>
            </w:r>
            <w:r w:rsidR="00D8656F">
              <w:rPr>
                <w:noProof/>
                <w:webHidden/>
              </w:rPr>
              <w:fldChar w:fldCharType="separate"/>
            </w:r>
            <w:r w:rsidR="00D8656F">
              <w:rPr>
                <w:noProof/>
                <w:webHidden/>
              </w:rPr>
              <w:t>7</w:t>
            </w:r>
            <w:r w:rsidR="00D8656F">
              <w:rPr>
                <w:noProof/>
                <w:webHidden/>
              </w:rPr>
              <w:fldChar w:fldCharType="end"/>
            </w:r>
          </w:hyperlink>
        </w:p>
        <w:p w14:paraId="70AD4C44" w14:textId="33BCFD07"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12" w:history="1">
            <w:r w:rsidR="00D8656F" w:rsidRPr="00F06F80">
              <w:rPr>
                <w:rStyle w:val="Hyperlnk"/>
                <w:noProof/>
              </w:rPr>
              <w:t>Hembesök</w:t>
            </w:r>
            <w:r w:rsidR="00D8656F">
              <w:rPr>
                <w:noProof/>
                <w:webHidden/>
              </w:rPr>
              <w:tab/>
            </w:r>
            <w:r w:rsidR="00D8656F">
              <w:rPr>
                <w:noProof/>
                <w:webHidden/>
              </w:rPr>
              <w:fldChar w:fldCharType="begin"/>
            </w:r>
            <w:r w:rsidR="00D8656F">
              <w:rPr>
                <w:noProof/>
                <w:webHidden/>
              </w:rPr>
              <w:instrText xml:space="preserve"> PAGEREF _Toc201243312 \h </w:instrText>
            </w:r>
            <w:r w:rsidR="00D8656F">
              <w:rPr>
                <w:noProof/>
                <w:webHidden/>
              </w:rPr>
            </w:r>
            <w:r w:rsidR="00D8656F">
              <w:rPr>
                <w:noProof/>
                <w:webHidden/>
              </w:rPr>
              <w:fldChar w:fldCharType="separate"/>
            </w:r>
            <w:r w:rsidR="00D8656F">
              <w:rPr>
                <w:noProof/>
                <w:webHidden/>
              </w:rPr>
              <w:t>7</w:t>
            </w:r>
            <w:r w:rsidR="00D8656F">
              <w:rPr>
                <w:noProof/>
                <w:webHidden/>
              </w:rPr>
              <w:fldChar w:fldCharType="end"/>
            </w:r>
          </w:hyperlink>
        </w:p>
        <w:p w14:paraId="4353D380" w14:textId="5D4AA3B7"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13" w:history="1">
            <w:r w:rsidR="00D8656F" w:rsidRPr="00F06F80">
              <w:rPr>
                <w:rStyle w:val="Hyperlnk"/>
                <w:noProof/>
              </w:rPr>
              <w:t>Ensamarbete</w:t>
            </w:r>
            <w:r w:rsidR="00D8656F">
              <w:rPr>
                <w:noProof/>
                <w:webHidden/>
              </w:rPr>
              <w:tab/>
            </w:r>
            <w:r w:rsidR="00D8656F">
              <w:rPr>
                <w:noProof/>
                <w:webHidden/>
              </w:rPr>
              <w:fldChar w:fldCharType="begin"/>
            </w:r>
            <w:r w:rsidR="00D8656F">
              <w:rPr>
                <w:noProof/>
                <w:webHidden/>
              </w:rPr>
              <w:instrText xml:space="preserve"> PAGEREF _Toc201243313 \h </w:instrText>
            </w:r>
            <w:r w:rsidR="00D8656F">
              <w:rPr>
                <w:noProof/>
                <w:webHidden/>
              </w:rPr>
            </w:r>
            <w:r w:rsidR="00D8656F">
              <w:rPr>
                <w:noProof/>
                <w:webHidden/>
              </w:rPr>
              <w:fldChar w:fldCharType="separate"/>
            </w:r>
            <w:r w:rsidR="00D8656F">
              <w:rPr>
                <w:noProof/>
                <w:webHidden/>
              </w:rPr>
              <w:t>7</w:t>
            </w:r>
            <w:r w:rsidR="00D8656F">
              <w:rPr>
                <w:noProof/>
                <w:webHidden/>
              </w:rPr>
              <w:fldChar w:fldCharType="end"/>
            </w:r>
          </w:hyperlink>
        </w:p>
        <w:p w14:paraId="01E5A6A7" w14:textId="09AEA2A0"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14" w:history="1">
            <w:r w:rsidR="00D8656F" w:rsidRPr="00F06F80">
              <w:rPr>
                <w:rStyle w:val="Hyperlnk"/>
                <w:noProof/>
              </w:rPr>
              <w:t>Bilresor</w:t>
            </w:r>
            <w:r w:rsidR="00D8656F">
              <w:rPr>
                <w:noProof/>
                <w:webHidden/>
              </w:rPr>
              <w:tab/>
            </w:r>
            <w:r w:rsidR="00D8656F">
              <w:rPr>
                <w:noProof/>
                <w:webHidden/>
              </w:rPr>
              <w:fldChar w:fldCharType="begin"/>
            </w:r>
            <w:r w:rsidR="00D8656F">
              <w:rPr>
                <w:noProof/>
                <w:webHidden/>
              </w:rPr>
              <w:instrText xml:space="preserve"> PAGEREF _Toc201243314 \h </w:instrText>
            </w:r>
            <w:r w:rsidR="00D8656F">
              <w:rPr>
                <w:noProof/>
                <w:webHidden/>
              </w:rPr>
            </w:r>
            <w:r w:rsidR="00D8656F">
              <w:rPr>
                <w:noProof/>
                <w:webHidden/>
              </w:rPr>
              <w:fldChar w:fldCharType="separate"/>
            </w:r>
            <w:r w:rsidR="00D8656F">
              <w:rPr>
                <w:noProof/>
                <w:webHidden/>
              </w:rPr>
              <w:t>7</w:t>
            </w:r>
            <w:r w:rsidR="00D8656F">
              <w:rPr>
                <w:noProof/>
                <w:webHidden/>
              </w:rPr>
              <w:fldChar w:fldCharType="end"/>
            </w:r>
          </w:hyperlink>
        </w:p>
        <w:p w14:paraId="6236FD47" w14:textId="13DE918B" w:rsidR="00D8656F" w:rsidRDefault="00E17381">
          <w:pPr>
            <w:pStyle w:val="Innehll1"/>
            <w:tabs>
              <w:tab w:val="right" w:leader="dot" w:pos="9600"/>
            </w:tabs>
            <w:rPr>
              <w:rFonts w:asciiTheme="minorHAnsi" w:hAnsiTheme="minorHAnsi"/>
              <w:b w:val="0"/>
              <w:noProof/>
              <w:kern w:val="2"/>
              <w:sz w:val="24"/>
              <w:lang w:eastAsia="sv-SE"/>
              <w14:ligatures w14:val="standardContextual"/>
            </w:rPr>
          </w:pPr>
          <w:hyperlink w:anchor="_Toc201243315" w:history="1">
            <w:r w:rsidR="00D8656F" w:rsidRPr="00F06F80">
              <w:rPr>
                <w:rStyle w:val="Hyperlnk"/>
                <w:noProof/>
              </w:rPr>
              <w:t>Akut situation</w:t>
            </w:r>
            <w:r w:rsidR="00D8656F">
              <w:rPr>
                <w:noProof/>
                <w:webHidden/>
              </w:rPr>
              <w:tab/>
            </w:r>
            <w:r w:rsidR="00D8656F">
              <w:rPr>
                <w:noProof/>
                <w:webHidden/>
              </w:rPr>
              <w:fldChar w:fldCharType="begin"/>
            </w:r>
            <w:r w:rsidR="00D8656F">
              <w:rPr>
                <w:noProof/>
                <w:webHidden/>
              </w:rPr>
              <w:instrText xml:space="preserve"> PAGEREF _Toc201243315 \h </w:instrText>
            </w:r>
            <w:r w:rsidR="00D8656F">
              <w:rPr>
                <w:noProof/>
                <w:webHidden/>
              </w:rPr>
            </w:r>
            <w:r w:rsidR="00D8656F">
              <w:rPr>
                <w:noProof/>
                <w:webHidden/>
              </w:rPr>
              <w:fldChar w:fldCharType="separate"/>
            </w:r>
            <w:r w:rsidR="00D8656F">
              <w:rPr>
                <w:noProof/>
                <w:webHidden/>
              </w:rPr>
              <w:t>8</w:t>
            </w:r>
            <w:r w:rsidR="00D8656F">
              <w:rPr>
                <w:noProof/>
                <w:webHidden/>
              </w:rPr>
              <w:fldChar w:fldCharType="end"/>
            </w:r>
          </w:hyperlink>
        </w:p>
        <w:p w14:paraId="729F77DD" w14:textId="19542216"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16" w:history="1">
            <w:r w:rsidR="00D8656F" w:rsidRPr="00F06F80">
              <w:rPr>
                <w:rStyle w:val="Hyperlnk"/>
                <w:noProof/>
              </w:rPr>
              <w:t>Agerande i akut fas för personal på plats</w:t>
            </w:r>
            <w:r w:rsidR="00D8656F">
              <w:rPr>
                <w:noProof/>
                <w:webHidden/>
              </w:rPr>
              <w:tab/>
            </w:r>
            <w:r w:rsidR="00D8656F">
              <w:rPr>
                <w:noProof/>
                <w:webHidden/>
              </w:rPr>
              <w:fldChar w:fldCharType="begin"/>
            </w:r>
            <w:r w:rsidR="00D8656F">
              <w:rPr>
                <w:noProof/>
                <w:webHidden/>
              </w:rPr>
              <w:instrText xml:space="preserve"> PAGEREF _Toc201243316 \h </w:instrText>
            </w:r>
            <w:r w:rsidR="00D8656F">
              <w:rPr>
                <w:noProof/>
                <w:webHidden/>
              </w:rPr>
            </w:r>
            <w:r w:rsidR="00D8656F">
              <w:rPr>
                <w:noProof/>
                <w:webHidden/>
              </w:rPr>
              <w:fldChar w:fldCharType="separate"/>
            </w:r>
            <w:r w:rsidR="00D8656F">
              <w:rPr>
                <w:noProof/>
                <w:webHidden/>
              </w:rPr>
              <w:t>8</w:t>
            </w:r>
            <w:r w:rsidR="00D8656F">
              <w:rPr>
                <w:noProof/>
                <w:webHidden/>
              </w:rPr>
              <w:fldChar w:fldCharType="end"/>
            </w:r>
          </w:hyperlink>
        </w:p>
        <w:p w14:paraId="6AC65FC7" w14:textId="65001292"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17" w:history="1">
            <w:r w:rsidR="00D8656F" w:rsidRPr="00F06F80">
              <w:rPr>
                <w:rStyle w:val="Hyperlnk"/>
                <w:noProof/>
              </w:rPr>
              <w:t>Pågående dödligt våld</w:t>
            </w:r>
            <w:r w:rsidR="00D8656F">
              <w:rPr>
                <w:noProof/>
                <w:webHidden/>
              </w:rPr>
              <w:tab/>
            </w:r>
            <w:r w:rsidR="00D8656F">
              <w:rPr>
                <w:noProof/>
                <w:webHidden/>
              </w:rPr>
              <w:fldChar w:fldCharType="begin"/>
            </w:r>
            <w:r w:rsidR="00D8656F">
              <w:rPr>
                <w:noProof/>
                <w:webHidden/>
              </w:rPr>
              <w:instrText xml:space="preserve"> PAGEREF _Toc201243317 \h </w:instrText>
            </w:r>
            <w:r w:rsidR="00D8656F">
              <w:rPr>
                <w:noProof/>
                <w:webHidden/>
              </w:rPr>
            </w:r>
            <w:r w:rsidR="00D8656F">
              <w:rPr>
                <w:noProof/>
                <w:webHidden/>
              </w:rPr>
              <w:fldChar w:fldCharType="separate"/>
            </w:r>
            <w:r w:rsidR="00D8656F">
              <w:rPr>
                <w:noProof/>
                <w:webHidden/>
              </w:rPr>
              <w:t>8</w:t>
            </w:r>
            <w:r w:rsidR="00D8656F">
              <w:rPr>
                <w:noProof/>
                <w:webHidden/>
              </w:rPr>
              <w:fldChar w:fldCharType="end"/>
            </w:r>
          </w:hyperlink>
        </w:p>
        <w:p w14:paraId="5755574B" w14:textId="210979D7"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18" w:history="1">
            <w:r w:rsidR="00D8656F" w:rsidRPr="00F06F80">
              <w:rPr>
                <w:rStyle w:val="Hyperlnk"/>
                <w:noProof/>
              </w:rPr>
              <w:t>Bemötandets påverkan vid akut situation</w:t>
            </w:r>
            <w:r w:rsidR="00D8656F">
              <w:rPr>
                <w:noProof/>
                <w:webHidden/>
              </w:rPr>
              <w:tab/>
            </w:r>
            <w:r w:rsidR="00D8656F">
              <w:rPr>
                <w:noProof/>
                <w:webHidden/>
              </w:rPr>
              <w:fldChar w:fldCharType="begin"/>
            </w:r>
            <w:r w:rsidR="00D8656F">
              <w:rPr>
                <w:noProof/>
                <w:webHidden/>
              </w:rPr>
              <w:instrText xml:space="preserve"> PAGEREF _Toc201243318 \h </w:instrText>
            </w:r>
            <w:r w:rsidR="00D8656F">
              <w:rPr>
                <w:noProof/>
                <w:webHidden/>
              </w:rPr>
            </w:r>
            <w:r w:rsidR="00D8656F">
              <w:rPr>
                <w:noProof/>
                <w:webHidden/>
              </w:rPr>
              <w:fldChar w:fldCharType="separate"/>
            </w:r>
            <w:r w:rsidR="00D8656F">
              <w:rPr>
                <w:noProof/>
                <w:webHidden/>
              </w:rPr>
              <w:t>9</w:t>
            </w:r>
            <w:r w:rsidR="00D8656F">
              <w:rPr>
                <w:noProof/>
                <w:webHidden/>
              </w:rPr>
              <w:fldChar w:fldCharType="end"/>
            </w:r>
          </w:hyperlink>
        </w:p>
        <w:p w14:paraId="0002B7C9" w14:textId="459EA64F"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19" w:history="1">
            <w:r w:rsidR="00D8656F" w:rsidRPr="00F06F80">
              <w:rPr>
                <w:rStyle w:val="Hyperlnk"/>
                <w:noProof/>
              </w:rPr>
              <w:t>Reaktioner vid kris</w:t>
            </w:r>
            <w:r w:rsidR="00D8656F">
              <w:rPr>
                <w:noProof/>
                <w:webHidden/>
              </w:rPr>
              <w:tab/>
            </w:r>
            <w:r w:rsidR="00D8656F">
              <w:rPr>
                <w:noProof/>
                <w:webHidden/>
              </w:rPr>
              <w:fldChar w:fldCharType="begin"/>
            </w:r>
            <w:r w:rsidR="00D8656F">
              <w:rPr>
                <w:noProof/>
                <w:webHidden/>
              </w:rPr>
              <w:instrText xml:space="preserve"> PAGEREF _Toc201243319 \h </w:instrText>
            </w:r>
            <w:r w:rsidR="00D8656F">
              <w:rPr>
                <w:noProof/>
                <w:webHidden/>
              </w:rPr>
            </w:r>
            <w:r w:rsidR="00D8656F">
              <w:rPr>
                <w:noProof/>
                <w:webHidden/>
              </w:rPr>
              <w:fldChar w:fldCharType="separate"/>
            </w:r>
            <w:r w:rsidR="00D8656F">
              <w:rPr>
                <w:noProof/>
                <w:webHidden/>
              </w:rPr>
              <w:t>9</w:t>
            </w:r>
            <w:r w:rsidR="00D8656F">
              <w:rPr>
                <w:noProof/>
                <w:webHidden/>
              </w:rPr>
              <w:fldChar w:fldCharType="end"/>
            </w:r>
          </w:hyperlink>
        </w:p>
        <w:p w14:paraId="03513DD7" w14:textId="6B8F6D6E"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20" w:history="1">
            <w:r w:rsidR="00D8656F" w:rsidRPr="00F06F80">
              <w:rPr>
                <w:rStyle w:val="Hyperlnk"/>
                <w:noProof/>
              </w:rPr>
              <w:t>Chockfasen</w:t>
            </w:r>
            <w:r w:rsidR="00D8656F">
              <w:rPr>
                <w:noProof/>
                <w:webHidden/>
              </w:rPr>
              <w:tab/>
            </w:r>
            <w:r w:rsidR="00D8656F">
              <w:rPr>
                <w:noProof/>
                <w:webHidden/>
              </w:rPr>
              <w:fldChar w:fldCharType="begin"/>
            </w:r>
            <w:r w:rsidR="00D8656F">
              <w:rPr>
                <w:noProof/>
                <w:webHidden/>
              </w:rPr>
              <w:instrText xml:space="preserve"> PAGEREF _Toc201243320 \h </w:instrText>
            </w:r>
            <w:r w:rsidR="00D8656F">
              <w:rPr>
                <w:noProof/>
                <w:webHidden/>
              </w:rPr>
            </w:r>
            <w:r w:rsidR="00D8656F">
              <w:rPr>
                <w:noProof/>
                <w:webHidden/>
              </w:rPr>
              <w:fldChar w:fldCharType="separate"/>
            </w:r>
            <w:r w:rsidR="00D8656F">
              <w:rPr>
                <w:noProof/>
                <w:webHidden/>
              </w:rPr>
              <w:t>9</w:t>
            </w:r>
            <w:r w:rsidR="00D8656F">
              <w:rPr>
                <w:noProof/>
                <w:webHidden/>
              </w:rPr>
              <w:fldChar w:fldCharType="end"/>
            </w:r>
          </w:hyperlink>
        </w:p>
        <w:p w14:paraId="5EBE0DD6" w14:textId="79E08C24"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21" w:history="1">
            <w:r w:rsidR="00D8656F" w:rsidRPr="00F06F80">
              <w:rPr>
                <w:rStyle w:val="Hyperlnk"/>
                <w:noProof/>
              </w:rPr>
              <w:t>Reaktionsfasen</w:t>
            </w:r>
            <w:r w:rsidR="00D8656F">
              <w:rPr>
                <w:noProof/>
                <w:webHidden/>
              </w:rPr>
              <w:tab/>
            </w:r>
            <w:r w:rsidR="00D8656F">
              <w:rPr>
                <w:noProof/>
                <w:webHidden/>
              </w:rPr>
              <w:fldChar w:fldCharType="begin"/>
            </w:r>
            <w:r w:rsidR="00D8656F">
              <w:rPr>
                <w:noProof/>
                <w:webHidden/>
              </w:rPr>
              <w:instrText xml:space="preserve"> PAGEREF _Toc201243321 \h </w:instrText>
            </w:r>
            <w:r w:rsidR="00D8656F">
              <w:rPr>
                <w:noProof/>
                <w:webHidden/>
              </w:rPr>
            </w:r>
            <w:r w:rsidR="00D8656F">
              <w:rPr>
                <w:noProof/>
                <w:webHidden/>
              </w:rPr>
              <w:fldChar w:fldCharType="separate"/>
            </w:r>
            <w:r w:rsidR="00D8656F">
              <w:rPr>
                <w:noProof/>
                <w:webHidden/>
              </w:rPr>
              <w:t>9</w:t>
            </w:r>
            <w:r w:rsidR="00D8656F">
              <w:rPr>
                <w:noProof/>
                <w:webHidden/>
              </w:rPr>
              <w:fldChar w:fldCharType="end"/>
            </w:r>
          </w:hyperlink>
        </w:p>
        <w:p w14:paraId="3C25C347" w14:textId="71B8C863"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22" w:history="1">
            <w:r w:rsidR="00D8656F" w:rsidRPr="00F06F80">
              <w:rPr>
                <w:rStyle w:val="Hyperlnk"/>
                <w:noProof/>
              </w:rPr>
              <w:t>Bearbetningsfasen</w:t>
            </w:r>
            <w:r w:rsidR="00D8656F">
              <w:rPr>
                <w:noProof/>
                <w:webHidden/>
              </w:rPr>
              <w:tab/>
            </w:r>
            <w:r w:rsidR="00D8656F">
              <w:rPr>
                <w:noProof/>
                <w:webHidden/>
              </w:rPr>
              <w:fldChar w:fldCharType="begin"/>
            </w:r>
            <w:r w:rsidR="00D8656F">
              <w:rPr>
                <w:noProof/>
                <w:webHidden/>
              </w:rPr>
              <w:instrText xml:space="preserve"> PAGEREF _Toc201243322 \h </w:instrText>
            </w:r>
            <w:r w:rsidR="00D8656F">
              <w:rPr>
                <w:noProof/>
                <w:webHidden/>
              </w:rPr>
            </w:r>
            <w:r w:rsidR="00D8656F">
              <w:rPr>
                <w:noProof/>
                <w:webHidden/>
              </w:rPr>
              <w:fldChar w:fldCharType="separate"/>
            </w:r>
            <w:r w:rsidR="00D8656F">
              <w:rPr>
                <w:noProof/>
                <w:webHidden/>
              </w:rPr>
              <w:t>9</w:t>
            </w:r>
            <w:r w:rsidR="00D8656F">
              <w:rPr>
                <w:noProof/>
                <w:webHidden/>
              </w:rPr>
              <w:fldChar w:fldCharType="end"/>
            </w:r>
          </w:hyperlink>
        </w:p>
        <w:p w14:paraId="0FC147D3" w14:textId="6D647117"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23" w:history="1">
            <w:r w:rsidR="00D8656F" w:rsidRPr="00F06F80">
              <w:rPr>
                <w:rStyle w:val="Hyperlnk"/>
                <w:noProof/>
              </w:rPr>
              <w:t>Nyorienteringsfasen</w:t>
            </w:r>
            <w:r w:rsidR="00D8656F">
              <w:rPr>
                <w:noProof/>
                <w:webHidden/>
              </w:rPr>
              <w:tab/>
            </w:r>
            <w:r w:rsidR="00D8656F">
              <w:rPr>
                <w:noProof/>
                <w:webHidden/>
              </w:rPr>
              <w:fldChar w:fldCharType="begin"/>
            </w:r>
            <w:r w:rsidR="00D8656F">
              <w:rPr>
                <w:noProof/>
                <w:webHidden/>
              </w:rPr>
              <w:instrText xml:space="preserve"> PAGEREF _Toc201243323 \h </w:instrText>
            </w:r>
            <w:r w:rsidR="00D8656F">
              <w:rPr>
                <w:noProof/>
                <w:webHidden/>
              </w:rPr>
            </w:r>
            <w:r w:rsidR="00D8656F">
              <w:rPr>
                <w:noProof/>
                <w:webHidden/>
              </w:rPr>
              <w:fldChar w:fldCharType="separate"/>
            </w:r>
            <w:r w:rsidR="00D8656F">
              <w:rPr>
                <w:noProof/>
                <w:webHidden/>
              </w:rPr>
              <w:t>10</w:t>
            </w:r>
            <w:r w:rsidR="00D8656F">
              <w:rPr>
                <w:noProof/>
                <w:webHidden/>
              </w:rPr>
              <w:fldChar w:fldCharType="end"/>
            </w:r>
          </w:hyperlink>
        </w:p>
        <w:p w14:paraId="04ED12A4" w14:textId="64139207" w:rsidR="00D8656F" w:rsidRDefault="00E17381">
          <w:pPr>
            <w:pStyle w:val="Innehll1"/>
            <w:tabs>
              <w:tab w:val="right" w:leader="dot" w:pos="9600"/>
            </w:tabs>
            <w:rPr>
              <w:rFonts w:asciiTheme="minorHAnsi" w:hAnsiTheme="minorHAnsi"/>
              <w:b w:val="0"/>
              <w:noProof/>
              <w:kern w:val="2"/>
              <w:sz w:val="24"/>
              <w:lang w:eastAsia="sv-SE"/>
              <w14:ligatures w14:val="standardContextual"/>
            </w:rPr>
          </w:pPr>
          <w:hyperlink w:anchor="_Toc201243324" w:history="1">
            <w:r w:rsidR="00D8656F" w:rsidRPr="00F06F80">
              <w:rPr>
                <w:rStyle w:val="Hyperlnk"/>
                <w:noProof/>
              </w:rPr>
              <w:t>Efter en händelse</w:t>
            </w:r>
            <w:r w:rsidR="00D8656F">
              <w:rPr>
                <w:noProof/>
                <w:webHidden/>
              </w:rPr>
              <w:tab/>
            </w:r>
            <w:r w:rsidR="00D8656F">
              <w:rPr>
                <w:noProof/>
                <w:webHidden/>
              </w:rPr>
              <w:fldChar w:fldCharType="begin"/>
            </w:r>
            <w:r w:rsidR="00D8656F">
              <w:rPr>
                <w:noProof/>
                <w:webHidden/>
              </w:rPr>
              <w:instrText xml:space="preserve"> PAGEREF _Toc201243324 \h </w:instrText>
            </w:r>
            <w:r w:rsidR="00D8656F">
              <w:rPr>
                <w:noProof/>
                <w:webHidden/>
              </w:rPr>
            </w:r>
            <w:r w:rsidR="00D8656F">
              <w:rPr>
                <w:noProof/>
                <w:webHidden/>
              </w:rPr>
              <w:fldChar w:fldCharType="separate"/>
            </w:r>
            <w:r w:rsidR="00D8656F">
              <w:rPr>
                <w:noProof/>
                <w:webHidden/>
              </w:rPr>
              <w:t>10</w:t>
            </w:r>
            <w:r w:rsidR="00D8656F">
              <w:rPr>
                <w:noProof/>
                <w:webHidden/>
              </w:rPr>
              <w:fldChar w:fldCharType="end"/>
            </w:r>
          </w:hyperlink>
        </w:p>
        <w:p w14:paraId="15F0DEC5" w14:textId="00B56BE6"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25" w:history="1">
            <w:r w:rsidR="00D8656F" w:rsidRPr="00F06F80">
              <w:rPr>
                <w:rStyle w:val="Hyperlnk"/>
                <w:noProof/>
              </w:rPr>
              <w:t>När något inträffat</w:t>
            </w:r>
            <w:r w:rsidR="00D8656F">
              <w:rPr>
                <w:noProof/>
                <w:webHidden/>
              </w:rPr>
              <w:tab/>
            </w:r>
            <w:r w:rsidR="00D8656F">
              <w:rPr>
                <w:noProof/>
                <w:webHidden/>
              </w:rPr>
              <w:fldChar w:fldCharType="begin"/>
            </w:r>
            <w:r w:rsidR="00D8656F">
              <w:rPr>
                <w:noProof/>
                <w:webHidden/>
              </w:rPr>
              <w:instrText xml:space="preserve"> PAGEREF _Toc201243325 \h </w:instrText>
            </w:r>
            <w:r w:rsidR="00D8656F">
              <w:rPr>
                <w:noProof/>
                <w:webHidden/>
              </w:rPr>
            </w:r>
            <w:r w:rsidR="00D8656F">
              <w:rPr>
                <w:noProof/>
                <w:webHidden/>
              </w:rPr>
              <w:fldChar w:fldCharType="separate"/>
            </w:r>
            <w:r w:rsidR="00D8656F">
              <w:rPr>
                <w:noProof/>
                <w:webHidden/>
              </w:rPr>
              <w:t>10</w:t>
            </w:r>
            <w:r w:rsidR="00D8656F">
              <w:rPr>
                <w:noProof/>
                <w:webHidden/>
              </w:rPr>
              <w:fldChar w:fldCharType="end"/>
            </w:r>
          </w:hyperlink>
        </w:p>
        <w:p w14:paraId="549EE017" w14:textId="207A3DC5"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26" w:history="1">
            <w:r w:rsidR="00D8656F" w:rsidRPr="00F06F80">
              <w:rPr>
                <w:rStyle w:val="Hyperlnk"/>
                <w:noProof/>
              </w:rPr>
              <w:t>Polisanmälan</w:t>
            </w:r>
            <w:r w:rsidR="00D8656F">
              <w:rPr>
                <w:noProof/>
                <w:webHidden/>
              </w:rPr>
              <w:tab/>
            </w:r>
            <w:r w:rsidR="00D8656F">
              <w:rPr>
                <w:noProof/>
                <w:webHidden/>
              </w:rPr>
              <w:fldChar w:fldCharType="begin"/>
            </w:r>
            <w:r w:rsidR="00D8656F">
              <w:rPr>
                <w:noProof/>
                <w:webHidden/>
              </w:rPr>
              <w:instrText xml:space="preserve"> PAGEREF _Toc201243326 \h </w:instrText>
            </w:r>
            <w:r w:rsidR="00D8656F">
              <w:rPr>
                <w:noProof/>
                <w:webHidden/>
              </w:rPr>
            </w:r>
            <w:r w:rsidR="00D8656F">
              <w:rPr>
                <w:noProof/>
                <w:webHidden/>
              </w:rPr>
              <w:fldChar w:fldCharType="separate"/>
            </w:r>
            <w:r w:rsidR="00D8656F">
              <w:rPr>
                <w:noProof/>
                <w:webHidden/>
              </w:rPr>
              <w:t>11</w:t>
            </w:r>
            <w:r w:rsidR="00D8656F">
              <w:rPr>
                <w:noProof/>
                <w:webHidden/>
              </w:rPr>
              <w:fldChar w:fldCharType="end"/>
            </w:r>
          </w:hyperlink>
        </w:p>
        <w:p w14:paraId="6E07B8DB" w14:textId="6F73F0F3"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27" w:history="1">
            <w:r w:rsidR="00D8656F" w:rsidRPr="00F06F80">
              <w:rPr>
                <w:rStyle w:val="Hyperlnk"/>
                <w:noProof/>
              </w:rPr>
              <w:t>Så gör du en polisanmälan</w:t>
            </w:r>
            <w:r w:rsidR="00D8656F">
              <w:rPr>
                <w:noProof/>
                <w:webHidden/>
              </w:rPr>
              <w:tab/>
            </w:r>
            <w:r w:rsidR="00D8656F">
              <w:rPr>
                <w:noProof/>
                <w:webHidden/>
              </w:rPr>
              <w:fldChar w:fldCharType="begin"/>
            </w:r>
            <w:r w:rsidR="00D8656F">
              <w:rPr>
                <w:noProof/>
                <w:webHidden/>
              </w:rPr>
              <w:instrText xml:space="preserve"> PAGEREF _Toc201243327 \h </w:instrText>
            </w:r>
            <w:r w:rsidR="00D8656F">
              <w:rPr>
                <w:noProof/>
                <w:webHidden/>
              </w:rPr>
            </w:r>
            <w:r w:rsidR="00D8656F">
              <w:rPr>
                <w:noProof/>
                <w:webHidden/>
              </w:rPr>
              <w:fldChar w:fldCharType="separate"/>
            </w:r>
            <w:r w:rsidR="00D8656F">
              <w:rPr>
                <w:noProof/>
                <w:webHidden/>
              </w:rPr>
              <w:t>11</w:t>
            </w:r>
            <w:r w:rsidR="00D8656F">
              <w:rPr>
                <w:noProof/>
                <w:webHidden/>
              </w:rPr>
              <w:fldChar w:fldCharType="end"/>
            </w:r>
          </w:hyperlink>
        </w:p>
        <w:p w14:paraId="394B95FB" w14:textId="5793E1AB"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28" w:history="1">
            <w:r w:rsidR="00D8656F" w:rsidRPr="00F06F80">
              <w:rPr>
                <w:rStyle w:val="Hyperlnk"/>
                <w:noProof/>
              </w:rPr>
              <w:t>Andra typer av anmälningar</w:t>
            </w:r>
            <w:r w:rsidR="00D8656F">
              <w:rPr>
                <w:noProof/>
                <w:webHidden/>
              </w:rPr>
              <w:tab/>
            </w:r>
            <w:r w:rsidR="00D8656F">
              <w:rPr>
                <w:noProof/>
                <w:webHidden/>
              </w:rPr>
              <w:fldChar w:fldCharType="begin"/>
            </w:r>
            <w:r w:rsidR="00D8656F">
              <w:rPr>
                <w:noProof/>
                <w:webHidden/>
              </w:rPr>
              <w:instrText xml:space="preserve"> PAGEREF _Toc201243328 \h </w:instrText>
            </w:r>
            <w:r w:rsidR="00D8656F">
              <w:rPr>
                <w:noProof/>
                <w:webHidden/>
              </w:rPr>
            </w:r>
            <w:r w:rsidR="00D8656F">
              <w:rPr>
                <w:noProof/>
                <w:webHidden/>
              </w:rPr>
              <w:fldChar w:fldCharType="separate"/>
            </w:r>
            <w:r w:rsidR="00D8656F">
              <w:rPr>
                <w:noProof/>
                <w:webHidden/>
              </w:rPr>
              <w:t>12</w:t>
            </w:r>
            <w:r w:rsidR="00D8656F">
              <w:rPr>
                <w:noProof/>
                <w:webHidden/>
              </w:rPr>
              <w:fldChar w:fldCharType="end"/>
            </w:r>
          </w:hyperlink>
        </w:p>
        <w:p w14:paraId="23C591BB" w14:textId="66359319"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29" w:history="1">
            <w:r w:rsidR="00D8656F" w:rsidRPr="00F06F80">
              <w:rPr>
                <w:rStyle w:val="Hyperlnk"/>
                <w:noProof/>
              </w:rPr>
              <w:t>Anmälan om riskobservationer, tillbud eller arbetsskada</w:t>
            </w:r>
            <w:r w:rsidR="00D8656F">
              <w:rPr>
                <w:noProof/>
                <w:webHidden/>
              </w:rPr>
              <w:tab/>
            </w:r>
            <w:r w:rsidR="00D8656F">
              <w:rPr>
                <w:noProof/>
                <w:webHidden/>
              </w:rPr>
              <w:fldChar w:fldCharType="begin"/>
            </w:r>
            <w:r w:rsidR="00D8656F">
              <w:rPr>
                <w:noProof/>
                <w:webHidden/>
              </w:rPr>
              <w:instrText xml:space="preserve"> PAGEREF _Toc201243329 \h </w:instrText>
            </w:r>
            <w:r w:rsidR="00D8656F">
              <w:rPr>
                <w:noProof/>
                <w:webHidden/>
              </w:rPr>
            </w:r>
            <w:r w:rsidR="00D8656F">
              <w:rPr>
                <w:noProof/>
                <w:webHidden/>
              </w:rPr>
              <w:fldChar w:fldCharType="separate"/>
            </w:r>
            <w:r w:rsidR="00D8656F">
              <w:rPr>
                <w:noProof/>
                <w:webHidden/>
              </w:rPr>
              <w:t>12</w:t>
            </w:r>
            <w:r w:rsidR="00D8656F">
              <w:rPr>
                <w:noProof/>
                <w:webHidden/>
              </w:rPr>
              <w:fldChar w:fldCharType="end"/>
            </w:r>
          </w:hyperlink>
        </w:p>
        <w:p w14:paraId="6D747AB6" w14:textId="65ED55A7"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30" w:history="1">
            <w:r w:rsidR="00D8656F" w:rsidRPr="00F06F80">
              <w:rPr>
                <w:rStyle w:val="Hyperlnk"/>
                <w:noProof/>
              </w:rPr>
              <w:t>Mycket allvarlig händelse - anmälningsplikt enligt 3 kap. 3a § AML</w:t>
            </w:r>
            <w:r w:rsidR="00D8656F">
              <w:rPr>
                <w:noProof/>
                <w:webHidden/>
              </w:rPr>
              <w:tab/>
            </w:r>
            <w:r w:rsidR="00D8656F">
              <w:rPr>
                <w:noProof/>
                <w:webHidden/>
              </w:rPr>
              <w:fldChar w:fldCharType="begin"/>
            </w:r>
            <w:r w:rsidR="00D8656F">
              <w:rPr>
                <w:noProof/>
                <w:webHidden/>
              </w:rPr>
              <w:instrText xml:space="preserve"> PAGEREF _Toc201243330 \h </w:instrText>
            </w:r>
            <w:r w:rsidR="00D8656F">
              <w:rPr>
                <w:noProof/>
                <w:webHidden/>
              </w:rPr>
            </w:r>
            <w:r w:rsidR="00D8656F">
              <w:rPr>
                <w:noProof/>
                <w:webHidden/>
              </w:rPr>
              <w:fldChar w:fldCharType="separate"/>
            </w:r>
            <w:r w:rsidR="00D8656F">
              <w:rPr>
                <w:noProof/>
                <w:webHidden/>
              </w:rPr>
              <w:t>12</w:t>
            </w:r>
            <w:r w:rsidR="00D8656F">
              <w:rPr>
                <w:noProof/>
                <w:webHidden/>
              </w:rPr>
              <w:fldChar w:fldCharType="end"/>
            </w:r>
          </w:hyperlink>
        </w:p>
        <w:p w14:paraId="289498C5" w14:textId="7BC82C9E"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31" w:history="1">
            <w:r w:rsidR="00D8656F" w:rsidRPr="00F06F80">
              <w:rPr>
                <w:rStyle w:val="Hyperlnk"/>
                <w:noProof/>
              </w:rPr>
              <w:t>Otillåten påverkan</w:t>
            </w:r>
            <w:r w:rsidR="00D8656F">
              <w:rPr>
                <w:noProof/>
                <w:webHidden/>
              </w:rPr>
              <w:tab/>
            </w:r>
            <w:r w:rsidR="00D8656F">
              <w:rPr>
                <w:noProof/>
                <w:webHidden/>
              </w:rPr>
              <w:fldChar w:fldCharType="begin"/>
            </w:r>
            <w:r w:rsidR="00D8656F">
              <w:rPr>
                <w:noProof/>
                <w:webHidden/>
              </w:rPr>
              <w:instrText xml:space="preserve"> PAGEREF _Toc201243331 \h </w:instrText>
            </w:r>
            <w:r w:rsidR="00D8656F">
              <w:rPr>
                <w:noProof/>
                <w:webHidden/>
              </w:rPr>
            </w:r>
            <w:r w:rsidR="00D8656F">
              <w:rPr>
                <w:noProof/>
                <w:webHidden/>
              </w:rPr>
              <w:fldChar w:fldCharType="separate"/>
            </w:r>
            <w:r w:rsidR="00D8656F">
              <w:rPr>
                <w:noProof/>
                <w:webHidden/>
              </w:rPr>
              <w:t>12</w:t>
            </w:r>
            <w:r w:rsidR="00D8656F">
              <w:rPr>
                <w:noProof/>
                <w:webHidden/>
              </w:rPr>
              <w:fldChar w:fldCharType="end"/>
            </w:r>
          </w:hyperlink>
        </w:p>
        <w:p w14:paraId="67B592C2" w14:textId="4FABF4F5"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32" w:history="1">
            <w:r w:rsidR="00D8656F" w:rsidRPr="00F06F80">
              <w:rPr>
                <w:rStyle w:val="Hyperlnk"/>
                <w:noProof/>
              </w:rPr>
              <w:t>Försäkringar TFA-KL, AFA försäkring, ersättning vid hot- och /eller våldshändelse</w:t>
            </w:r>
            <w:r w:rsidR="00D8656F">
              <w:rPr>
                <w:noProof/>
                <w:webHidden/>
              </w:rPr>
              <w:tab/>
            </w:r>
            <w:r w:rsidR="00D8656F">
              <w:rPr>
                <w:noProof/>
                <w:webHidden/>
              </w:rPr>
              <w:fldChar w:fldCharType="begin"/>
            </w:r>
            <w:r w:rsidR="00D8656F">
              <w:rPr>
                <w:noProof/>
                <w:webHidden/>
              </w:rPr>
              <w:instrText xml:space="preserve"> PAGEREF _Toc201243332 \h </w:instrText>
            </w:r>
            <w:r w:rsidR="00D8656F">
              <w:rPr>
                <w:noProof/>
                <w:webHidden/>
              </w:rPr>
            </w:r>
            <w:r w:rsidR="00D8656F">
              <w:rPr>
                <w:noProof/>
                <w:webHidden/>
              </w:rPr>
              <w:fldChar w:fldCharType="separate"/>
            </w:r>
            <w:r w:rsidR="00D8656F">
              <w:rPr>
                <w:noProof/>
                <w:webHidden/>
              </w:rPr>
              <w:t>12</w:t>
            </w:r>
            <w:r w:rsidR="00D8656F">
              <w:rPr>
                <w:noProof/>
                <w:webHidden/>
              </w:rPr>
              <w:fldChar w:fldCharType="end"/>
            </w:r>
          </w:hyperlink>
        </w:p>
        <w:p w14:paraId="3BCC0A79" w14:textId="3EC82302"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33" w:history="1">
            <w:r w:rsidR="00D8656F" w:rsidRPr="00F06F80">
              <w:rPr>
                <w:rStyle w:val="Hyperlnk"/>
                <w:noProof/>
              </w:rPr>
              <w:t>Att tänka på efter ett brott</w:t>
            </w:r>
            <w:r w:rsidR="00D8656F">
              <w:rPr>
                <w:noProof/>
                <w:webHidden/>
              </w:rPr>
              <w:tab/>
            </w:r>
            <w:r w:rsidR="00D8656F">
              <w:rPr>
                <w:noProof/>
                <w:webHidden/>
              </w:rPr>
              <w:fldChar w:fldCharType="begin"/>
            </w:r>
            <w:r w:rsidR="00D8656F">
              <w:rPr>
                <w:noProof/>
                <w:webHidden/>
              </w:rPr>
              <w:instrText xml:space="preserve"> PAGEREF _Toc201243333 \h </w:instrText>
            </w:r>
            <w:r w:rsidR="00D8656F">
              <w:rPr>
                <w:noProof/>
                <w:webHidden/>
              </w:rPr>
            </w:r>
            <w:r w:rsidR="00D8656F">
              <w:rPr>
                <w:noProof/>
                <w:webHidden/>
              </w:rPr>
              <w:fldChar w:fldCharType="separate"/>
            </w:r>
            <w:r w:rsidR="00D8656F">
              <w:rPr>
                <w:noProof/>
                <w:webHidden/>
              </w:rPr>
              <w:t>13</w:t>
            </w:r>
            <w:r w:rsidR="00D8656F">
              <w:rPr>
                <w:noProof/>
                <w:webHidden/>
              </w:rPr>
              <w:fldChar w:fldCharType="end"/>
            </w:r>
          </w:hyperlink>
        </w:p>
        <w:p w14:paraId="1DBA9050" w14:textId="54930652"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34" w:history="1">
            <w:r w:rsidR="00D8656F" w:rsidRPr="00F06F80">
              <w:rPr>
                <w:rStyle w:val="Hyperlnk"/>
                <w:noProof/>
              </w:rPr>
              <w:t>Anteckna händelsen</w:t>
            </w:r>
            <w:r w:rsidR="00D8656F">
              <w:rPr>
                <w:noProof/>
                <w:webHidden/>
              </w:rPr>
              <w:tab/>
            </w:r>
            <w:r w:rsidR="00D8656F">
              <w:rPr>
                <w:noProof/>
                <w:webHidden/>
              </w:rPr>
              <w:fldChar w:fldCharType="begin"/>
            </w:r>
            <w:r w:rsidR="00D8656F">
              <w:rPr>
                <w:noProof/>
                <w:webHidden/>
              </w:rPr>
              <w:instrText xml:space="preserve"> PAGEREF _Toc201243334 \h </w:instrText>
            </w:r>
            <w:r w:rsidR="00D8656F">
              <w:rPr>
                <w:noProof/>
                <w:webHidden/>
              </w:rPr>
            </w:r>
            <w:r w:rsidR="00D8656F">
              <w:rPr>
                <w:noProof/>
                <w:webHidden/>
              </w:rPr>
              <w:fldChar w:fldCharType="separate"/>
            </w:r>
            <w:r w:rsidR="00D8656F">
              <w:rPr>
                <w:noProof/>
                <w:webHidden/>
              </w:rPr>
              <w:t>13</w:t>
            </w:r>
            <w:r w:rsidR="00D8656F">
              <w:rPr>
                <w:noProof/>
                <w:webHidden/>
              </w:rPr>
              <w:fldChar w:fldCharType="end"/>
            </w:r>
          </w:hyperlink>
        </w:p>
        <w:p w14:paraId="193F0410" w14:textId="49F30848"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35" w:history="1">
            <w:r w:rsidR="00D8656F" w:rsidRPr="00F06F80">
              <w:rPr>
                <w:rStyle w:val="Hyperlnk"/>
                <w:noProof/>
              </w:rPr>
              <w:t>Omhändertagande</w:t>
            </w:r>
            <w:r w:rsidR="00D8656F">
              <w:rPr>
                <w:noProof/>
                <w:webHidden/>
              </w:rPr>
              <w:tab/>
            </w:r>
            <w:r w:rsidR="00D8656F">
              <w:rPr>
                <w:noProof/>
                <w:webHidden/>
              </w:rPr>
              <w:fldChar w:fldCharType="begin"/>
            </w:r>
            <w:r w:rsidR="00D8656F">
              <w:rPr>
                <w:noProof/>
                <w:webHidden/>
              </w:rPr>
              <w:instrText xml:space="preserve"> PAGEREF _Toc201243335 \h </w:instrText>
            </w:r>
            <w:r w:rsidR="00D8656F">
              <w:rPr>
                <w:noProof/>
                <w:webHidden/>
              </w:rPr>
            </w:r>
            <w:r w:rsidR="00D8656F">
              <w:rPr>
                <w:noProof/>
                <w:webHidden/>
              </w:rPr>
              <w:fldChar w:fldCharType="separate"/>
            </w:r>
            <w:r w:rsidR="00D8656F">
              <w:rPr>
                <w:noProof/>
                <w:webHidden/>
              </w:rPr>
              <w:t>13</w:t>
            </w:r>
            <w:r w:rsidR="00D8656F">
              <w:rPr>
                <w:noProof/>
                <w:webHidden/>
              </w:rPr>
              <w:fldChar w:fldCharType="end"/>
            </w:r>
          </w:hyperlink>
        </w:p>
        <w:p w14:paraId="218B99BB" w14:textId="3DE5090B"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36" w:history="1">
            <w:r w:rsidR="00D8656F" w:rsidRPr="00F06F80">
              <w:rPr>
                <w:rStyle w:val="Hyperlnk"/>
                <w:noProof/>
              </w:rPr>
              <w:t>Information till arbetsgruppen</w:t>
            </w:r>
            <w:r w:rsidR="00D8656F">
              <w:rPr>
                <w:noProof/>
                <w:webHidden/>
              </w:rPr>
              <w:tab/>
            </w:r>
            <w:r w:rsidR="00D8656F">
              <w:rPr>
                <w:noProof/>
                <w:webHidden/>
              </w:rPr>
              <w:fldChar w:fldCharType="begin"/>
            </w:r>
            <w:r w:rsidR="00D8656F">
              <w:rPr>
                <w:noProof/>
                <w:webHidden/>
              </w:rPr>
              <w:instrText xml:space="preserve"> PAGEREF _Toc201243336 \h </w:instrText>
            </w:r>
            <w:r w:rsidR="00D8656F">
              <w:rPr>
                <w:noProof/>
                <w:webHidden/>
              </w:rPr>
            </w:r>
            <w:r w:rsidR="00D8656F">
              <w:rPr>
                <w:noProof/>
                <w:webHidden/>
              </w:rPr>
              <w:fldChar w:fldCharType="separate"/>
            </w:r>
            <w:r w:rsidR="00D8656F">
              <w:rPr>
                <w:noProof/>
                <w:webHidden/>
              </w:rPr>
              <w:t>13</w:t>
            </w:r>
            <w:r w:rsidR="00D8656F">
              <w:rPr>
                <w:noProof/>
                <w:webHidden/>
              </w:rPr>
              <w:fldChar w:fldCharType="end"/>
            </w:r>
          </w:hyperlink>
        </w:p>
        <w:p w14:paraId="03954C17" w14:textId="53037F9E"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37" w:history="1">
            <w:r w:rsidR="00D8656F" w:rsidRPr="00F06F80">
              <w:rPr>
                <w:rStyle w:val="Hyperlnk"/>
                <w:noProof/>
              </w:rPr>
              <w:t>Vad händer efter en polisanmälan?</w:t>
            </w:r>
            <w:r w:rsidR="00D8656F">
              <w:rPr>
                <w:noProof/>
                <w:webHidden/>
              </w:rPr>
              <w:tab/>
            </w:r>
            <w:r w:rsidR="00D8656F">
              <w:rPr>
                <w:noProof/>
                <w:webHidden/>
              </w:rPr>
              <w:fldChar w:fldCharType="begin"/>
            </w:r>
            <w:r w:rsidR="00D8656F">
              <w:rPr>
                <w:noProof/>
                <w:webHidden/>
              </w:rPr>
              <w:instrText xml:space="preserve"> PAGEREF _Toc201243337 \h </w:instrText>
            </w:r>
            <w:r w:rsidR="00D8656F">
              <w:rPr>
                <w:noProof/>
                <w:webHidden/>
              </w:rPr>
            </w:r>
            <w:r w:rsidR="00D8656F">
              <w:rPr>
                <w:noProof/>
                <w:webHidden/>
              </w:rPr>
              <w:fldChar w:fldCharType="separate"/>
            </w:r>
            <w:r w:rsidR="00D8656F">
              <w:rPr>
                <w:noProof/>
                <w:webHidden/>
              </w:rPr>
              <w:t>13</w:t>
            </w:r>
            <w:r w:rsidR="00D8656F">
              <w:rPr>
                <w:noProof/>
                <w:webHidden/>
              </w:rPr>
              <w:fldChar w:fldCharType="end"/>
            </w:r>
          </w:hyperlink>
        </w:p>
        <w:p w14:paraId="1194C7D4" w14:textId="030D9836"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38" w:history="1">
            <w:r w:rsidR="00D8656F" w:rsidRPr="00F06F80">
              <w:rPr>
                <w:rStyle w:val="Hyperlnk"/>
                <w:noProof/>
              </w:rPr>
              <w:t>Beslut att inleda brottsutredning</w:t>
            </w:r>
            <w:r w:rsidR="00D8656F">
              <w:rPr>
                <w:noProof/>
                <w:webHidden/>
              </w:rPr>
              <w:tab/>
            </w:r>
            <w:r w:rsidR="00D8656F">
              <w:rPr>
                <w:noProof/>
                <w:webHidden/>
              </w:rPr>
              <w:fldChar w:fldCharType="begin"/>
            </w:r>
            <w:r w:rsidR="00D8656F">
              <w:rPr>
                <w:noProof/>
                <w:webHidden/>
              </w:rPr>
              <w:instrText xml:space="preserve"> PAGEREF _Toc201243338 \h </w:instrText>
            </w:r>
            <w:r w:rsidR="00D8656F">
              <w:rPr>
                <w:noProof/>
                <w:webHidden/>
              </w:rPr>
            </w:r>
            <w:r w:rsidR="00D8656F">
              <w:rPr>
                <w:noProof/>
                <w:webHidden/>
              </w:rPr>
              <w:fldChar w:fldCharType="separate"/>
            </w:r>
            <w:r w:rsidR="00D8656F">
              <w:rPr>
                <w:noProof/>
                <w:webHidden/>
              </w:rPr>
              <w:t>13</w:t>
            </w:r>
            <w:r w:rsidR="00D8656F">
              <w:rPr>
                <w:noProof/>
                <w:webHidden/>
              </w:rPr>
              <w:fldChar w:fldCharType="end"/>
            </w:r>
          </w:hyperlink>
        </w:p>
        <w:p w14:paraId="13C2CFB5" w14:textId="05E266DC"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39" w:history="1">
            <w:r w:rsidR="00D8656F" w:rsidRPr="00F06F80">
              <w:rPr>
                <w:rStyle w:val="Hyperlnk"/>
                <w:noProof/>
              </w:rPr>
              <w:t>Beslut att inte inleda brottsutredning</w:t>
            </w:r>
            <w:r w:rsidR="00D8656F">
              <w:rPr>
                <w:noProof/>
                <w:webHidden/>
              </w:rPr>
              <w:tab/>
            </w:r>
            <w:r w:rsidR="00D8656F">
              <w:rPr>
                <w:noProof/>
                <w:webHidden/>
              </w:rPr>
              <w:fldChar w:fldCharType="begin"/>
            </w:r>
            <w:r w:rsidR="00D8656F">
              <w:rPr>
                <w:noProof/>
                <w:webHidden/>
              </w:rPr>
              <w:instrText xml:space="preserve"> PAGEREF _Toc201243339 \h </w:instrText>
            </w:r>
            <w:r w:rsidR="00D8656F">
              <w:rPr>
                <w:noProof/>
                <w:webHidden/>
              </w:rPr>
            </w:r>
            <w:r w:rsidR="00D8656F">
              <w:rPr>
                <w:noProof/>
                <w:webHidden/>
              </w:rPr>
              <w:fldChar w:fldCharType="separate"/>
            </w:r>
            <w:r w:rsidR="00D8656F">
              <w:rPr>
                <w:noProof/>
                <w:webHidden/>
              </w:rPr>
              <w:t>13</w:t>
            </w:r>
            <w:r w:rsidR="00D8656F">
              <w:rPr>
                <w:noProof/>
                <w:webHidden/>
              </w:rPr>
              <w:fldChar w:fldCharType="end"/>
            </w:r>
          </w:hyperlink>
        </w:p>
        <w:p w14:paraId="33A7155E" w14:textId="1D81E3D9"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40" w:history="1">
            <w:r w:rsidR="00D8656F" w:rsidRPr="00F06F80">
              <w:rPr>
                <w:rStyle w:val="Hyperlnk"/>
                <w:noProof/>
              </w:rPr>
              <w:t>Om du vill överklaga att ditt ärende lagts ner</w:t>
            </w:r>
            <w:r w:rsidR="00D8656F">
              <w:rPr>
                <w:noProof/>
                <w:webHidden/>
              </w:rPr>
              <w:tab/>
            </w:r>
            <w:r w:rsidR="00D8656F">
              <w:rPr>
                <w:noProof/>
                <w:webHidden/>
              </w:rPr>
              <w:fldChar w:fldCharType="begin"/>
            </w:r>
            <w:r w:rsidR="00D8656F">
              <w:rPr>
                <w:noProof/>
                <w:webHidden/>
              </w:rPr>
              <w:instrText xml:space="preserve"> PAGEREF _Toc201243340 \h </w:instrText>
            </w:r>
            <w:r w:rsidR="00D8656F">
              <w:rPr>
                <w:noProof/>
                <w:webHidden/>
              </w:rPr>
            </w:r>
            <w:r w:rsidR="00D8656F">
              <w:rPr>
                <w:noProof/>
                <w:webHidden/>
              </w:rPr>
              <w:fldChar w:fldCharType="separate"/>
            </w:r>
            <w:r w:rsidR="00D8656F">
              <w:rPr>
                <w:noProof/>
                <w:webHidden/>
              </w:rPr>
              <w:t>14</w:t>
            </w:r>
            <w:r w:rsidR="00D8656F">
              <w:rPr>
                <w:noProof/>
                <w:webHidden/>
              </w:rPr>
              <w:fldChar w:fldCharType="end"/>
            </w:r>
          </w:hyperlink>
        </w:p>
        <w:p w14:paraId="2BEB7CFC" w14:textId="0F174F52" w:rsidR="00D8656F" w:rsidRDefault="00E17381">
          <w:pPr>
            <w:pStyle w:val="Innehll2"/>
            <w:tabs>
              <w:tab w:val="right" w:leader="dot" w:pos="9600"/>
            </w:tabs>
            <w:rPr>
              <w:rFonts w:asciiTheme="minorHAnsi" w:hAnsiTheme="minorHAnsi"/>
              <w:noProof/>
              <w:kern w:val="2"/>
              <w:sz w:val="24"/>
              <w:lang w:eastAsia="sv-SE"/>
              <w14:ligatures w14:val="standardContextual"/>
            </w:rPr>
          </w:pPr>
          <w:hyperlink w:anchor="_Toc201243341" w:history="1">
            <w:r w:rsidR="00D8656F" w:rsidRPr="00F06F80">
              <w:rPr>
                <w:rStyle w:val="Hyperlnk"/>
                <w:noProof/>
              </w:rPr>
              <w:t>I domstolen</w:t>
            </w:r>
            <w:r w:rsidR="00D8656F">
              <w:rPr>
                <w:noProof/>
                <w:webHidden/>
              </w:rPr>
              <w:tab/>
            </w:r>
            <w:r w:rsidR="00D8656F">
              <w:rPr>
                <w:noProof/>
                <w:webHidden/>
              </w:rPr>
              <w:fldChar w:fldCharType="begin"/>
            </w:r>
            <w:r w:rsidR="00D8656F">
              <w:rPr>
                <w:noProof/>
                <w:webHidden/>
              </w:rPr>
              <w:instrText xml:space="preserve"> PAGEREF _Toc201243341 \h </w:instrText>
            </w:r>
            <w:r w:rsidR="00D8656F">
              <w:rPr>
                <w:noProof/>
                <w:webHidden/>
              </w:rPr>
            </w:r>
            <w:r w:rsidR="00D8656F">
              <w:rPr>
                <w:noProof/>
                <w:webHidden/>
              </w:rPr>
              <w:fldChar w:fldCharType="separate"/>
            </w:r>
            <w:r w:rsidR="00D8656F">
              <w:rPr>
                <w:noProof/>
                <w:webHidden/>
              </w:rPr>
              <w:t>14</w:t>
            </w:r>
            <w:r w:rsidR="00D8656F">
              <w:rPr>
                <w:noProof/>
                <w:webHidden/>
              </w:rPr>
              <w:fldChar w:fldCharType="end"/>
            </w:r>
          </w:hyperlink>
        </w:p>
        <w:p w14:paraId="04268E1E" w14:textId="16DD6D40"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42" w:history="1">
            <w:r w:rsidR="00D8656F" w:rsidRPr="00F06F80">
              <w:rPr>
                <w:rStyle w:val="Hyperlnk"/>
                <w:noProof/>
              </w:rPr>
              <w:t>Åtalad</w:t>
            </w:r>
            <w:r w:rsidR="00D8656F">
              <w:rPr>
                <w:noProof/>
                <w:webHidden/>
              </w:rPr>
              <w:tab/>
            </w:r>
            <w:r w:rsidR="00D8656F">
              <w:rPr>
                <w:noProof/>
                <w:webHidden/>
              </w:rPr>
              <w:fldChar w:fldCharType="begin"/>
            </w:r>
            <w:r w:rsidR="00D8656F">
              <w:rPr>
                <w:noProof/>
                <w:webHidden/>
              </w:rPr>
              <w:instrText xml:space="preserve"> PAGEREF _Toc201243342 \h </w:instrText>
            </w:r>
            <w:r w:rsidR="00D8656F">
              <w:rPr>
                <w:noProof/>
                <w:webHidden/>
              </w:rPr>
            </w:r>
            <w:r w:rsidR="00D8656F">
              <w:rPr>
                <w:noProof/>
                <w:webHidden/>
              </w:rPr>
              <w:fldChar w:fldCharType="separate"/>
            </w:r>
            <w:r w:rsidR="00D8656F">
              <w:rPr>
                <w:noProof/>
                <w:webHidden/>
              </w:rPr>
              <w:t>14</w:t>
            </w:r>
            <w:r w:rsidR="00D8656F">
              <w:rPr>
                <w:noProof/>
                <w:webHidden/>
              </w:rPr>
              <w:fldChar w:fldCharType="end"/>
            </w:r>
          </w:hyperlink>
        </w:p>
        <w:p w14:paraId="5626BBB6" w14:textId="1E92B9CD"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43" w:history="1">
            <w:r w:rsidR="00D8656F" w:rsidRPr="00F06F80">
              <w:rPr>
                <w:rStyle w:val="Hyperlnk"/>
                <w:noProof/>
              </w:rPr>
              <w:t>Påföljd</w:t>
            </w:r>
            <w:r w:rsidR="00D8656F">
              <w:rPr>
                <w:noProof/>
                <w:webHidden/>
              </w:rPr>
              <w:tab/>
            </w:r>
            <w:r w:rsidR="00D8656F">
              <w:rPr>
                <w:noProof/>
                <w:webHidden/>
              </w:rPr>
              <w:fldChar w:fldCharType="begin"/>
            </w:r>
            <w:r w:rsidR="00D8656F">
              <w:rPr>
                <w:noProof/>
                <w:webHidden/>
              </w:rPr>
              <w:instrText xml:space="preserve"> PAGEREF _Toc201243343 \h </w:instrText>
            </w:r>
            <w:r w:rsidR="00D8656F">
              <w:rPr>
                <w:noProof/>
                <w:webHidden/>
              </w:rPr>
            </w:r>
            <w:r w:rsidR="00D8656F">
              <w:rPr>
                <w:noProof/>
                <w:webHidden/>
              </w:rPr>
              <w:fldChar w:fldCharType="separate"/>
            </w:r>
            <w:r w:rsidR="00D8656F">
              <w:rPr>
                <w:noProof/>
                <w:webHidden/>
              </w:rPr>
              <w:t>14</w:t>
            </w:r>
            <w:r w:rsidR="00D8656F">
              <w:rPr>
                <w:noProof/>
                <w:webHidden/>
              </w:rPr>
              <w:fldChar w:fldCharType="end"/>
            </w:r>
          </w:hyperlink>
        </w:p>
        <w:p w14:paraId="26FC1268" w14:textId="561CEB15" w:rsidR="00D8656F" w:rsidRDefault="00E17381">
          <w:pPr>
            <w:pStyle w:val="Innehll3"/>
            <w:tabs>
              <w:tab w:val="right" w:leader="dot" w:pos="9600"/>
            </w:tabs>
            <w:rPr>
              <w:rFonts w:asciiTheme="minorHAnsi" w:hAnsiTheme="minorHAnsi"/>
              <w:noProof/>
              <w:kern w:val="2"/>
              <w:sz w:val="24"/>
              <w:lang w:eastAsia="sv-SE"/>
              <w14:ligatures w14:val="standardContextual"/>
            </w:rPr>
          </w:pPr>
          <w:hyperlink w:anchor="_Toc201243344" w:history="1">
            <w:r w:rsidR="00D8656F" w:rsidRPr="00F06F80">
              <w:rPr>
                <w:rStyle w:val="Hyperlnk"/>
                <w:noProof/>
              </w:rPr>
              <w:t>Stöd från arbetsplatsen under rättegången</w:t>
            </w:r>
            <w:r w:rsidR="00D8656F">
              <w:rPr>
                <w:noProof/>
                <w:webHidden/>
              </w:rPr>
              <w:tab/>
            </w:r>
            <w:r w:rsidR="00D8656F">
              <w:rPr>
                <w:noProof/>
                <w:webHidden/>
              </w:rPr>
              <w:fldChar w:fldCharType="begin"/>
            </w:r>
            <w:r w:rsidR="00D8656F">
              <w:rPr>
                <w:noProof/>
                <w:webHidden/>
              </w:rPr>
              <w:instrText xml:space="preserve"> PAGEREF _Toc201243344 \h </w:instrText>
            </w:r>
            <w:r w:rsidR="00D8656F">
              <w:rPr>
                <w:noProof/>
                <w:webHidden/>
              </w:rPr>
            </w:r>
            <w:r w:rsidR="00D8656F">
              <w:rPr>
                <w:noProof/>
                <w:webHidden/>
              </w:rPr>
              <w:fldChar w:fldCharType="separate"/>
            </w:r>
            <w:r w:rsidR="00D8656F">
              <w:rPr>
                <w:noProof/>
                <w:webHidden/>
              </w:rPr>
              <w:t>14</w:t>
            </w:r>
            <w:r w:rsidR="00D8656F">
              <w:rPr>
                <w:noProof/>
                <w:webHidden/>
              </w:rPr>
              <w:fldChar w:fldCharType="end"/>
            </w:r>
          </w:hyperlink>
        </w:p>
        <w:p w14:paraId="5F0A3E2B" w14:textId="2F5AD8BA" w:rsidR="00AC508A" w:rsidRDefault="00AC508A">
          <w:r>
            <w:rPr>
              <w:b/>
              <w:bCs/>
            </w:rPr>
            <w:fldChar w:fldCharType="end"/>
          </w:r>
        </w:p>
      </w:sdtContent>
    </w:sdt>
    <w:p w14:paraId="60E079DB" w14:textId="77777777" w:rsidR="008A7CF5" w:rsidRDefault="008A7CF5" w:rsidP="0002671A">
      <w:pPr>
        <w:pStyle w:val="Rubrik1"/>
      </w:pPr>
    </w:p>
    <w:p w14:paraId="5740E5D5" w14:textId="77777777" w:rsidR="008A7CF5" w:rsidRDefault="008A7CF5" w:rsidP="0002671A">
      <w:pPr>
        <w:pStyle w:val="Rubrik1"/>
      </w:pPr>
    </w:p>
    <w:p w14:paraId="00B5FC78" w14:textId="77777777" w:rsidR="008A7CF5" w:rsidRDefault="008A7CF5" w:rsidP="0002671A">
      <w:pPr>
        <w:pStyle w:val="Rubrik1"/>
      </w:pPr>
    </w:p>
    <w:p w14:paraId="00FBACB2" w14:textId="77777777" w:rsidR="00AC508A" w:rsidRDefault="00AC508A" w:rsidP="00AC508A"/>
    <w:p w14:paraId="3A9D4713" w14:textId="77777777" w:rsidR="00AC508A" w:rsidRDefault="00AC508A" w:rsidP="00AC508A"/>
    <w:p w14:paraId="0BAF2046" w14:textId="77777777" w:rsidR="00AC508A" w:rsidRDefault="00AC508A" w:rsidP="00AC508A"/>
    <w:p w14:paraId="2CD7BF30" w14:textId="77777777" w:rsidR="00AC508A" w:rsidRDefault="00AC508A" w:rsidP="00AC508A"/>
    <w:p w14:paraId="208E000C" w14:textId="77777777" w:rsidR="00AC508A" w:rsidRDefault="00AC508A" w:rsidP="00AC508A"/>
    <w:p w14:paraId="67D6A16F" w14:textId="77777777" w:rsidR="00AC508A" w:rsidRPr="00AC508A" w:rsidRDefault="00AC508A" w:rsidP="00AC508A"/>
    <w:p w14:paraId="02F423D9" w14:textId="77777777" w:rsidR="00D8656F" w:rsidRDefault="00D8656F" w:rsidP="00587328">
      <w:pPr>
        <w:pStyle w:val="Rubrik1"/>
      </w:pPr>
    </w:p>
    <w:p w14:paraId="68D07257" w14:textId="277D09F8" w:rsidR="0002671A" w:rsidRPr="00587328" w:rsidRDefault="0002671A" w:rsidP="00587328">
      <w:pPr>
        <w:pStyle w:val="Rubrik1"/>
      </w:pPr>
      <w:bookmarkStart w:id="28" w:name="_Toc201243301"/>
      <w:r>
        <w:t>Inledning</w:t>
      </w:r>
      <w:bookmarkEnd w:id="28"/>
    </w:p>
    <w:p w14:paraId="61A65AC4" w14:textId="66D7331B" w:rsidR="0002671A" w:rsidRDefault="0002671A" w:rsidP="0002671A">
      <w:pPr>
        <w:pStyle w:val="Brdtext"/>
        <w:spacing w:before="200" w:line="276" w:lineRule="auto"/>
        <w:ind w:right="474"/>
        <w:rPr>
          <w:rFonts w:asciiTheme="minorHAnsi" w:hAnsiTheme="minorHAnsi" w:cstheme="minorHAnsi"/>
        </w:rPr>
      </w:pPr>
      <w:r w:rsidRPr="001F2F80">
        <w:rPr>
          <w:rFonts w:asciiTheme="minorHAnsi" w:hAnsiTheme="minorHAnsi" w:cstheme="minorHAnsi"/>
        </w:rPr>
        <w:t>Rutinen innehåller tips och råd på hur vi kan arbeta förebyggande, hur vi bör agera vid en akut situation samt vad vi bör tänka på efter sådana händelser. Dokumentet är därför uppbyggt utifrån följande tre kapitel:</w:t>
      </w:r>
    </w:p>
    <w:p w14:paraId="31547D9C" w14:textId="77777777" w:rsidR="00850B76" w:rsidRPr="001F2F80" w:rsidRDefault="00850B76" w:rsidP="0002671A">
      <w:pPr>
        <w:pStyle w:val="Brdtext"/>
        <w:spacing w:before="200" w:line="276" w:lineRule="auto"/>
        <w:ind w:right="474"/>
        <w:rPr>
          <w:rFonts w:asciiTheme="minorHAnsi" w:hAnsiTheme="minorHAnsi" w:cstheme="minorHAnsi"/>
        </w:rPr>
      </w:pPr>
    </w:p>
    <w:p w14:paraId="45F4F7C8" w14:textId="77777777" w:rsidR="0002671A" w:rsidRPr="00850B76" w:rsidRDefault="0002671A" w:rsidP="00850B76">
      <w:pPr>
        <w:rPr>
          <w:b/>
          <w:bCs/>
        </w:rPr>
      </w:pPr>
      <w:r w:rsidRPr="00850B76">
        <w:rPr>
          <w:b/>
          <w:bCs/>
        </w:rPr>
        <w:t>Förebyggande insatser</w:t>
      </w:r>
    </w:p>
    <w:p w14:paraId="1E83C80F" w14:textId="2EDFCE8C" w:rsidR="00850B76" w:rsidRDefault="0002671A" w:rsidP="00850B76">
      <w:pPr>
        <w:pStyle w:val="Brdtext"/>
        <w:spacing w:before="40" w:line="278" w:lineRule="auto"/>
        <w:ind w:right="489"/>
        <w:rPr>
          <w:rFonts w:asciiTheme="minorHAnsi" w:hAnsiTheme="minorHAnsi" w:cstheme="minorHAnsi"/>
        </w:rPr>
      </w:pPr>
      <w:r w:rsidRPr="001F2F80">
        <w:rPr>
          <w:rFonts w:asciiTheme="minorHAnsi" w:hAnsiTheme="minorHAnsi" w:cstheme="minorHAnsi"/>
        </w:rPr>
        <w:t xml:space="preserve">Kapitlet beskriver hur du genom bemötande, riskbedömning, övning </w:t>
      </w:r>
      <w:proofErr w:type="gramStart"/>
      <w:r w:rsidRPr="001F2F80">
        <w:rPr>
          <w:rFonts w:asciiTheme="minorHAnsi" w:hAnsiTheme="minorHAnsi" w:cstheme="minorHAnsi"/>
        </w:rPr>
        <w:t>m.m.</w:t>
      </w:r>
      <w:proofErr w:type="gramEnd"/>
      <w:r w:rsidRPr="001F2F80">
        <w:rPr>
          <w:rFonts w:asciiTheme="minorHAnsi" w:hAnsiTheme="minorHAnsi" w:cstheme="minorHAnsi"/>
        </w:rPr>
        <w:t xml:space="preserve"> kan arbeta för att förebygga att hot, våld och otillåten påverkan uppstår</w:t>
      </w:r>
    </w:p>
    <w:p w14:paraId="324BD9A8" w14:textId="77777777" w:rsidR="00850B76" w:rsidRPr="00850B76" w:rsidRDefault="00850B76" w:rsidP="00850B76">
      <w:pPr>
        <w:pStyle w:val="Brdtext"/>
        <w:spacing w:before="40" w:line="278" w:lineRule="auto"/>
        <w:ind w:right="489"/>
        <w:rPr>
          <w:rFonts w:asciiTheme="minorHAnsi" w:hAnsiTheme="minorHAnsi" w:cstheme="minorHAnsi"/>
        </w:rPr>
      </w:pPr>
    </w:p>
    <w:p w14:paraId="7A54AD48" w14:textId="1793DCA1" w:rsidR="0002671A" w:rsidRPr="00850B76" w:rsidRDefault="0002671A" w:rsidP="00850B76">
      <w:pPr>
        <w:rPr>
          <w:b/>
          <w:bCs/>
        </w:rPr>
      </w:pPr>
      <w:r w:rsidRPr="00850B76">
        <w:rPr>
          <w:b/>
          <w:bCs/>
        </w:rPr>
        <w:t>Akut situation</w:t>
      </w:r>
    </w:p>
    <w:p w14:paraId="1E18105C" w14:textId="08D9CA4F" w:rsidR="0002671A" w:rsidRPr="001F2F80" w:rsidRDefault="0002671A" w:rsidP="001F2F80">
      <w:pPr>
        <w:pStyle w:val="Brdtext"/>
        <w:spacing w:before="40"/>
        <w:rPr>
          <w:rFonts w:asciiTheme="minorHAnsi" w:hAnsiTheme="minorHAnsi" w:cstheme="minorHAnsi"/>
        </w:rPr>
      </w:pPr>
      <w:r w:rsidRPr="001F2F80">
        <w:rPr>
          <w:rFonts w:asciiTheme="minorHAnsi" w:hAnsiTheme="minorHAnsi" w:cstheme="minorHAnsi"/>
        </w:rPr>
        <w:t>Kapitlet beskriver hur vi bör agera vid en akut situation</w:t>
      </w:r>
    </w:p>
    <w:p w14:paraId="4FCDD5AF" w14:textId="77777777" w:rsidR="00850B76" w:rsidRDefault="00850B76" w:rsidP="00850B76">
      <w:pPr>
        <w:rPr>
          <w:b/>
          <w:bCs/>
        </w:rPr>
      </w:pPr>
    </w:p>
    <w:p w14:paraId="1C386673" w14:textId="0934F5FE" w:rsidR="0002671A" w:rsidRPr="00850B76" w:rsidRDefault="0002671A" w:rsidP="00850B76">
      <w:pPr>
        <w:rPr>
          <w:b/>
          <w:bCs/>
        </w:rPr>
      </w:pPr>
      <w:r w:rsidRPr="00850B76">
        <w:rPr>
          <w:b/>
          <w:bCs/>
        </w:rPr>
        <w:t>Efter</w:t>
      </w:r>
    </w:p>
    <w:p w14:paraId="3ABF1921" w14:textId="77777777" w:rsidR="0002671A" w:rsidRPr="001F2F80" w:rsidRDefault="0002671A" w:rsidP="0002671A">
      <w:pPr>
        <w:pStyle w:val="Brdtext"/>
        <w:spacing w:before="40" w:line="276" w:lineRule="auto"/>
        <w:ind w:right="1076"/>
        <w:rPr>
          <w:rFonts w:asciiTheme="minorHAnsi" w:hAnsiTheme="minorHAnsi" w:cstheme="minorHAnsi"/>
        </w:rPr>
      </w:pPr>
      <w:r w:rsidRPr="001F2F80">
        <w:rPr>
          <w:rFonts w:asciiTheme="minorHAnsi" w:hAnsiTheme="minorHAnsi" w:cstheme="minorHAnsi"/>
        </w:rPr>
        <w:t>Kapitlet beskriver vilka åtgärder vi behöver vidta efter en händelse, exempelvis polisanmälan och andra typer av anmälningar</w:t>
      </w:r>
    </w:p>
    <w:p w14:paraId="5033C82D" w14:textId="77777777" w:rsidR="0002671A" w:rsidRPr="0021497B" w:rsidRDefault="0002671A" w:rsidP="0002671A"/>
    <w:p w14:paraId="040F37C2" w14:textId="4E14E6B2" w:rsidR="00005DA8" w:rsidRDefault="0002671A" w:rsidP="000059E6">
      <w:pPr>
        <w:pStyle w:val="Rubrik1"/>
      </w:pPr>
      <w:bookmarkStart w:id="29" w:name="_Toc201243302"/>
      <w:r>
        <w:t>Definitioner</w:t>
      </w:r>
      <w:bookmarkEnd w:id="29"/>
    </w:p>
    <w:p w14:paraId="0C39C45E" w14:textId="590F7288" w:rsidR="00005DA8" w:rsidRPr="00A17620" w:rsidRDefault="00005DA8" w:rsidP="00D44C9D">
      <w:pPr>
        <w:pStyle w:val="Rubrik3"/>
      </w:pPr>
      <w:bookmarkStart w:id="30" w:name="_Toc201243303"/>
      <w:r w:rsidRPr="00A17620">
        <w:t>Hot</w:t>
      </w:r>
      <w:bookmarkEnd w:id="30"/>
    </w:p>
    <w:p w14:paraId="041ABB2C" w14:textId="2C73E581" w:rsidR="0006273A" w:rsidRPr="009F3A9D" w:rsidRDefault="0006273A" w:rsidP="0006273A">
      <w:pPr>
        <w:spacing w:before="100" w:beforeAutospacing="1" w:after="100" w:afterAutospacing="1" w:line="240" w:lineRule="auto"/>
        <w:rPr>
          <w:rFonts w:eastAsia="Times New Roman" w:cstheme="minorHAnsi"/>
          <w:szCs w:val="22"/>
          <w:lang w:eastAsia="sv-SE"/>
        </w:rPr>
      </w:pPr>
      <w:r w:rsidRPr="009F3A9D">
        <w:rPr>
          <w:rFonts w:eastAsia="Times New Roman" w:cstheme="minorHAnsi"/>
          <w:szCs w:val="22"/>
          <w:lang w:eastAsia="sv-SE"/>
        </w:rPr>
        <w:t>Hot betyder att någon säger eller gör något som skrämmer eller hotar en person. Det kan till exempel vara att hota med våld, att hota att skada sig själv (som självmordshot), eller att säga saker som skrämmer. Hot kan också vara obehagliga eller aggressiva gester, oönskade sexuella kommentarer eller närmanden, fula ord och personliga påhopp.</w:t>
      </w:r>
    </w:p>
    <w:p w14:paraId="0736F5A8" w14:textId="0BFB401F" w:rsidR="00D45A0E" w:rsidRPr="00A17620" w:rsidRDefault="00D45A0E" w:rsidP="00D44C9D">
      <w:pPr>
        <w:pStyle w:val="Rubrik3"/>
      </w:pPr>
      <w:bookmarkStart w:id="31" w:name="_Toc201243304"/>
      <w:r w:rsidRPr="00A17620">
        <w:t>Våld</w:t>
      </w:r>
      <w:bookmarkEnd w:id="31"/>
    </w:p>
    <w:p w14:paraId="7CCCA9B6" w14:textId="47E79DB4" w:rsidR="00BD139A" w:rsidRPr="009F3A9D" w:rsidRDefault="0006273A" w:rsidP="0006273A">
      <w:pPr>
        <w:spacing w:before="100" w:beforeAutospacing="1" w:after="100" w:afterAutospacing="1" w:line="240" w:lineRule="auto"/>
        <w:rPr>
          <w:rFonts w:eastAsia="Times New Roman" w:cstheme="minorHAnsi"/>
          <w:szCs w:val="22"/>
          <w:lang w:eastAsia="sv-SE"/>
        </w:rPr>
      </w:pPr>
      <w:r w:rsidRPr="009F3A9D">
        <w:rPr>
          <w:rFonts w:eastAsia="Times New Roman" w:cstheme="minorHAnsi"/>
          <w:szCs w:val="22"/>
          <w:lang w:eastAsia="sv-SE"/>
        </w:rPr>
        <w:t>Våld betyder att någon gör något aggressivt som kan skada en annan person, fysiskt eller psykiskt. Det kan vara att bitas, rivas, nypas, knuffas eller hålla fast någon. Allvarliga skador kan uppstå vid grovt våld som till exempel ett överfall med slag eller sparkar.</w:t>
      </w:r>
    </w:p>
    <w:p w14:paraId="4985AD72" w14:textId="0EA49DE9" w:rsidR="006B4D74" w:rsidRPr="00D44C9D" w:rsidRDefault="006B4D74" w:rsidP="00D44C9D">
      <w:pPr>
        <w:pStyle w:val="Rubrik3"/>
      </w:pPr>
      <w:bookmarkStart w:id="32" w:name="_Toc201243305"/>
      <w:r w:rsidRPr="00D44C9D">
        <w:t>Otillåten påverkan</w:t>
      </w:r>
      <w:bookmarkEnd w:id="32"/>
    </w:p>
    <w:p w14:paraId="38C582FC" w14:textId="77777777" w:rsidR="00B6039C" w:rsidRPr="009F3A9D" w:rsidRDefault="00B6039C" w:rsidP="00B6039C">
      <w:pPr>
        <w:spacing w:before="100" w:beforeAutospacing="1" w:after="100" w:afterAutospacing="1" w:line="240" w:lineRule="auto"/>
        <w:rPr>
          <w:rFonts w:eastAsia="Times New Roman" w:cstheme="minorHAnsi"/>
          <w:szCs w:val="22"/>
          <w:lang w:eastAsia="sv-SE"/>
        </w:rPr>
      </w:pPr>
      <w:r w:rsidRPr="00A17620">
        <w:rPr>
          <w:rFonts w:ascii="Times New Roman" w:eastAsia="Times New Roman" w:hAnsi="Times New Roman" w:cs="Times New Roman"/>
          <w:szCs w:val="22"/>
          <w:lang w:eastAsia="sv-SE"/>
        </w:rPr>
        <w:t xml:space="preserve">Otillåten påverkan är ett samlingsnamn för händelser som till exempel hot, trakasserier, våld eller </w:t>
      </w:r>
      <w:r w:rsidRPr="009F3A9D">
        <w:rPr>
          <w:rFonts w:eastAsia="Times New Roman" w:cstheme="minorHAnsi"/>
          <w:szCs w:val="22"/>
          <w:lang w:eastAsia="sv-SE"/>
        </w:rPr>
        <w:t>korruption. Det handlar om försök att påverka en anställd i sitt arbete. Om den som utsätts upplever att någon vill påverka hur den utför sitt jobb, räknas det som otillåten påverkan.</w:t>
      </w:r>
    </w:p>
    <w:p w14:paraId="7A438183" w14:textId="77777777" w:rsidR="00B7604A" w:rsidRPr="009F3A9D" w:rsidRDefault="00B7604A" w:rsidP="00B7604A">
      <w:pPr>
        <w:jc w:val="both"/>
        <w:rPr>
          <w:rFonts w:cstheme="minorHAnsi"/>
          <w:szCs w:val="22"/>
        </w:rPr>
      </w:pPr>
      <w:r w:rsidRPr="009F3A9D">
        <w:rPr>
          <w:rFonts w:cstheme="minorHAnsi"/>
          <w:szCs w:val="22"/>
        </w:rPr>
        <w:t>Händelser där anställda blir utsatta för otillåten påverkan utgör ett hot mot människor, grundläggande samhällsfunktioner, tillit, trygghet, demokrati och mänskliga rättigheter.</w:t>
      </w:r>
    </w:p>
    <w:p w14:paraId="0ACC8A2F" w14:textId="77777777" w:rsidR="00B7604A" w:rsidRDefault="00B7604A" w:rsidP="00B7604A">
      <w:pPr>
        <w:jc w:val="both"/>
        <w:rPr>
          <w:rFonts w:cstheme="minorHAnsi"/>
        </w:rPr>
      </w:pPr>
      <w:r>
        <w:rPr>
          <w:rFonts w:cstheme="minorHAnsi"/>
        </w:rPr>
        <w:lastRenderedPageBreak/>
        <w:t>Exempel på otillåten påverkan:</w:t>
      </w:r>
    </w:p>
    <w:p w14:paraId="5446B883" w14:textId="778BE40E" w:rsidR="00B7604A" w:rsidRPr="00906329" w:rsidRDefault="00B7604A" w:rsidP="00B7604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Trakasserier, till exempel kränkning, ofredande eller subtila</w:t>
      </w:r>
      <w:r w:rsidRPr="0021497B">
        <w:rPr>
          <w:spacing w:val="-7"/>
        </w:rPr>
        <w:t xml:space="preserve"> </w:t>
      </w:r>
      <w:r w:rsidRPr="0021497B">
        <w:t>hot</w:t>
      </w:r>
    </w:p>
    <w:p w14:paraId="38215647" w14:textId="11690520" w:rsidR="00B7604A" w:rsidRPr="0021497B" w:rsidRDefault="00B7604A" w:rsidP="00B7604A">
      <w:pPr>
        <w:pStyle w:val="Liststycke"/>
        <w:widowControl w:val="0"/>
        <w:numPr>
          <w:ilvl w:val="0"/>
          <w:numId w:val="13"/>
        </w:numPr>
        <w:tabs>
          <w:tab w:val="left" w:pos="858"/>
          <w:tab w:val="left" w:pos="859"/>
        </w:tabs>
        <w:autoSpaceDE w:val="0"/>
        <w:autoSpaceDN w:val="0"/>
        <w:spacing w:after="0" w:line="240" w:lineRule="auto"/>
        <w:ind w:right="715"/>
        <w:contextualSpacing w:val="0"/>
      </w:pPr>
      <w:r w:rsidRPr="0021497B">
        <w:t xml:space="preserve">Hot, till exempel </w:t>
      </w:r>
      <w:r>
        <w:t>hot om att ta sitt liv</w:t>
      </w:r>
      <w:r w:rsidR="006850D1">
        <w:t xml:space="preserve"> </w:t>
      </w:r>
    </w:p>
    <w:p w14:paraId="71F7AFB7" w14:textId="77777777" w:rsidR="00B7604A" w:rsidRPr="0021497B" w:rsidRDefault="00B7604A" w:rsidP="00B7604A">
      <w:pPr>
        <w:pStyle w:val="Brdtext"/>
        <w:spacing w:before="10"/>
        <w:rPr>
          <w:sz w:val="20"/>
        </w:rPr>
      </w:pPr>
    </w:p>
    <w:p w14:paraId="461CFC16" w14:textId="77777777" w:rsidR="00B7604A" w:rsidRPr="0021497B" w:rsidRDefault="00B7604A" w:rsidP="00B7604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Fysiskt våld mot person (</w:t>
      </w:r>
      <w:proofErr w:type="gramStart"/>
      <w:r w:rsidRPr="0021497B">
        <w:t>t.ex.</w:t>
      </w:r>
      <w:proofErr w:type="gramEnd"/>
      <w:r w:rsidRPr="0021497B">
        <w:t xml:space="preserve"> misshandel) eller mot egendom (t.ex.</w:t>
      </w:r>
      <w:r w:rsidRPr="0021497B">
        <w:rPr>
          <w:spacing w:val="-11"/>
        </w:rPr>
        <w:t xml:space="preserve"> </w:t>
      </w:r>
      <w:r w:rsidRPr="0021497B">
        <w:t>skadegörelse)</w:t>
      </w:r>
    </w:p>
    <w:p w14:paraId="60FFB487" w14:textId="77777777" w:rsidR="00B7604A" w:rsidRPr="0021497B" w:rsidRDefault="00B7604A" w:rsidP="00B7604A">
      <w:pPr>
        <w:pStyle w:val="Brdtext"/>
        <w:spacing w:before="9"/>
        <w:rPr>
          <w:sz w:val="20"/>
        </w:rPr>
      </w:pPr>
    </w:p>
    <w:p w14:paraId="4CBD8565" w14:textId="77777777" w:rsidR="00B7604A" w:rsidRPr="0021497B" w:rsidRDefault="00B7604A" w:rsidP="451B19AD">
      <w:pPr>
        <w:pStyle w:val="Liststycke"/>
        <w:widowControl w:val="0"/>
        <w:numPr>
          <w:ilvl w:val="0"/>
          <w:numId w:val="13"/>
        </w:numPr>
        <w:tabs>
          <w:tab w:val="left" w:pos="858"/>
          <w:tab w:val="left" w:pos="859"/>
        </w:tabs>
        <w:autoSpaceDE w:val="0"/>
        <w:autoSpaceDN w:val="0"/>
        <w:spacing w:before="1" w:after="0" w:line="240" w:lineRule="auto"/>
        <w:ind w:hanging="361"/>
      </w:pPr>
      <w:r w:rsidRPr="0021497B">
        <w:t>Korruption i form av otillbörliga erbjudanden av olika</w:t>
      </w:r>
      <w:r w:rsidRPr="0021497B">
        <w:rPr>
          <w:spacing w:val="-9"/>
        </w:rPr>
        <w:t xml:space="preserve"> </w:t>
      </w:r>
      <w:r w:rsidRPr="0021497B">
        <w:t>slag</w:t>
      </w:r>
    </w:p>
    <w:p w14:paraId="1D1082DF" w14:textId="66CB5408" w:rsidR="451B19AD" w:rsidRDefault="451B19AD" w:rsidP="451B19AD">
      <w:pPr>
        <w:pStyle w:val="Liststycke"/>
        <w:widowControl w:val="0"/>
        <w:tabs>
          <w:tab w:val="left" w:pos="858"/>
          <w:tab w:val="left" w:pos="859"/>
        </w:tabs>
        <w:spacing w:before="1" w:after="0" w:line="240" w:lineRule="auto"/>
        <w:ind w:left="858" w:hanging="361"/>
      </w:pPr>
    </w:p>
    <w:p w14:paraId="4A35D99D" w14:textId="4FF087F6" w:rsidR="451B19AD" w:rsidRDefault="451B19AD" w:rsidP="451B19AD">
      <w:pPr>
        <w:pStyle w:val="Liststycke"/>
        <w:widowControl w:val="0"/>
        <w:tabs>
          <w:tab w:val="left" w:pos="858"/>
          <w:tab w:val="left" w:pos="859"/>
        </w:tabs>
        <w:spacing w:before="1" w:after="0" w:line="240" w:lineRule="auto"/>
        <w:ind w:left="858" w:hanging="361"/>
      </w:pPr>
    </w:p>
    <w:p w14:paraId="385178D6" w14:textId="79D526C8" w:rsidR="488EF85F" w:rsidRDefault="488EF85F" w:rsidP="451B19AD">
      <w:pPr>
        <w:widowControl w:val="0"/>
        <w:tabs>
          <w:tab w:val="left" w:pos="858"/>
          <w:tab w:val="left" w:pos="859"/>
        </w:tabs>
        <w:spacing w:before="1" w:after="0" w:line="240" w:lineRule="auto"/>
      </w:pPr>
      <w:r>
        <w:t xml:space="preserve">För mer information om </w:t>
      </w:r>
      <w:r w:rsidR="370796EA">
        <w:t>o</w:t>
      </w:r>
      <w:r>
        <w:t>tillåten påverkan</w:t>
      </w:r>
      <w:r w:rsidR="00523DBE">
        <w:t xml:space="preserve"> läs Metodhandbok Otillåten påverkan </w:t>
      </w:r>
      <w:r w:rsidR="004A34B1">
        <w:t>eller</w:t>
      </w:r>
      <w:r>
        <w:t xml:space="preserve"> se den digitala utbildningen: Otillåten påverkan via Utbildningsportalen. </w:t>
      </w:r>
    </w:p>
    <w:p w14:paraId="2B9B53BF" w14:textId="77777777" w:rsidR="00306E88" w:rsidRDefault="00306E88" w:rsidP="001F2F80"/>
    <w:p w14:paraId="314756AC" w14:textId="3F16141B" w:rsidR="0002671A" w:rsidRPr="0021497B" w:rsidRDefault="004530CF" w:rsidP="004530CF">
      <w:pPr>
        <w:pStyle w:val="Rubrik1"/>
      </w:pPr>
      <w:bookmarkStart w:id="33" w:name="_Toc201243306"/>
      <w:bookmarkEnd w:id="26"/>
      <w:r>
        <w:t>Arbetsgivaren har huvudansvaret</w:t>
      </w:r>
      <w:bookmarkEnd w:id="33"/>
    </w:p>
    <w:p w14:paraId="3A02E095" w14:textId="05B1B8F0" w:rsidR="0002671A" w:rsidRPr="006A5428" w:rsidRDefault="0002671A" w:rsidP="6AC9E74E">
      <w:pPr>
        <w:pStyle w:val="Brdtext"/>
        <w:spacing w:before="94" w:line="276" w:lineRule="auto"/>
        <w:ind w:right="428"/>
        <w:rPr>
          <w:rFonts w:asciiTheme="minorHAnsi" w:hAnsiTheme="minorHAnsi" w:cstheme="minorBidi"/>
        </w:rPr>
      </w:pPr>
      <w:r w:rsidRPr="6AC9E74E">
        <w:rPr>
          <w:rFonts w:asciiTheme="minorHAnsi" w:hAnsiTheme="minorHAnsi" w:cstheme="minorBidi"/>
        </w:rPr>
        <w:t>Huvudansvaret att ordna och utforma arbetsmiljön så att risker för ohälsa på grund av hot och våld förebyggs ligger på arbetsgivaren. Grunden i lagstiftningen finns i Arbetsmiljölagen (AML)</w:t>
      </w:r>
      <w:r w:rsidR="00444CAD">
        <w:rPr>
          <w:rFonts w:asciiTheme="minorHAnsi" w:hAnsiTheme="minorHAnsi" w:cstheme="minorBidi"/>
        </w:rPr>
        <w:t xml:space="preserve"> och i </w:t>
      </w:r>
      <w:r w:rsidRPr="6AC9E74E">
        <w:rPr>
          <w:rFonts w:asciiTheme="minorHAnsi" w:hAnsiTheme="minorHAnsi" w:cstheme="minorBidi"/>
        </w:rPr>
        <w:t xml:space="preserve">Arbetsmiljöverkets författningssamlingar (AFS) står mer </w:t>
      </w:r>
      <w:r w:rsidR="00444CAD">
        <w:rPr>
          <w:rFonts w:asciiTheme="minorHAnsi" w:hAnsiTheme="minorHAnsi" w:cstheme="minorBidi"/>
        </w:rPr>
        <w:t xml:space="preserve">detaljer </w:t>
      </w:r>
      <w:r w:rsidRPr="6AC9E74E">
        <w:rPr>
          <w:rFonts w:asciiTheme="minorHAnsi" w:hAnsiTheme="minorHAnsi" w:cstheme="minorBidi"/>
        </w:rPr>
        <w:t xml:space="preserve">vad som gäller i olika frågor. </w:t>
      </w:r>
    </w:p>
    <w:p w14:paraId="564043D0" w14:textId="6857CA2B" w:rsidR="6AC9E74E" w:rsidRDefault="6AC9E74E" w:rsidP="6AC9E74E">
      <w:pPr>
        <w:pStyle w:val="Brdtext"/>
        <w:spacing w:before="94" w:line="276" w:lineRule="auto"/>
        <w:ind w:right="428"/>
        <w:rPr>
          <w:rFonts w:asciiTheme="minorHAnsi" w:hAnsiTheme="minorHAnsi" w:cstheme="minorBidi"/>
        </w:rPr>
      </w:pPr>
    </w:p>
    <w:p w14:paraId="1B6E8CEC" w14:textId="77777777" w:rsidR="0002671A" w:rsidRPr="006A5428" w:rsidRDefault="0002671A" w:rsidP="004530CF">
      <w:pPr>
        <w:pStyle w:val="Brdtext"/>
        <w:spacing w:line="276" w:lineRule="auto"/>
        <w:ind w:right="732"/>
        <w:rPr>
          <w:rFonts w:asciiTheme="minorHAnsi" w:hAnsiTheme="minorHAnsi" w:cstheme="minorHAnsi"/>
        </w:rPr>
      </w:pPr>
      <w:r w:rsidRPr="006A5428">
        <w:rPr>
          <w:rFonts w:asciiTheme="minorHAnsi" w:hAnsiTheme="minorHAnsi" w:cstheme="minorHAnsi"/>
        </w:rPr>
        <w:t>För att få ett bra arbetsmiljöarbete så krävs ett samarbete mellan alla som jobbar på arbetsplatsen. Du som medarbetare har krav på dig att medverka i arbetsmiljöarbetet och delta i genomförandet av de åtgärder som behövs för att åstadkomma en god arbetsmiljö.</w:t>
      </w:r>
    </w:p>
    <w:p w14:paraId="7B20F693" w14:textId="77777777" w:rsidR="0002671A" w:rsidRPr="006A5428" w:rsidRDefault="0002671A" w:rsidP="0002671A">
      <w:pPr>
        <w:pStyle w:val="Brdtext"/>
        <w:spacing w:before="9"/>
        <w:rPr>
          <w:rFonts w:asciiTheme="minorHAnsi" w:hAnsiTheme="minorHAnsi" w:cstheme="minorHAnsi"/>
          <w:sz w:val="20"/>
        </w:rPr>
      </w:pPr>
    </w:p>
    <w:p w14:paraId="3AA05220" w14:textId="77777777" w:rsidR="0002671A" w:rsidRPr="006A5428" w:rsidRDefault="0002671A" w:rsidP="004530CF">
      <w:pPr>
        <w:pStyle w:val="Brdtext"/>
        <w:spacing w:line="276" w:lineRule="auto"/>
        <w:ind w:right="720"/>
        <w:rPr>
          <w:rFonts w:asciiTheme="minorHAnsi" w:hAnsiTheme="minorHAnsi" w:cstheme="minorHAnsi"/>
        </w:rPr>
      </w:pPr>
      <w:r w:rsidRPr="006A5428">
        <w:rPr>
          <w:rFonts w:asciiTheme="minorHAnsi" w:hAnsiTheme="minorHAnsi" w:cstheme="minorHAnsi"/>
        </w:rPr>
        <w:t>Du måste vara uppmärksam och följa de rutiner eller instruktioner som tagits fram samt använda de skyddsanordningar och iaktta den försiktighet som behövs för att undvika och förebygga ohälsa eller olycksfall. Alla anställda har en skyldighet att följa de säkerhetsföreskrifter som finns på arbetsplatsen.</w:t>
      </w:r>
    </w:p>
    <w:p w14:paraId="337B5EAE" w14:textId="77777777" w:rsidR="0002671A" w:rsidRPr="006A5428" w:rsidRDefault="0002671A" w:rsidP="0002671A">
      <w:pPr>
        <w:pStyle w:val="Brdtext"/>
        <w:spacing w:before="11"/>
        <w:rPr>
          <w:rFonts w:asciiTheme="minorHAnsi" w:hAnsiTheme="minorHAnsi" w:cstheme="minorHAnsi"/>
          <w:sz w:val="20"/>
        </w:rPr>
      </w:pPr>
    </w:p>
    <w:p w14:paraId="1EEC16E0" w14:textId="77777777" w:rsidR="0002671A" w:rsidRPr="006A5428" w:rsidRDefault="0002671A" w:rsidP="004530CF">
      <w:pPr>
        <w:pStyle w:val="Brdtext"/>
        <w:spacing w:line="276" w:lineRule="auto"/>
        <w:ind w:right="622"/>
        <w:rPr>
          <w:rFonts w:asciiTheme="minorHAnsi" w:hAnsiTheme="minorHAnsi" w:cstheme="minorHAnsi"/>
        </w:rPr>
      </w:pPr>
      <w:r w:rsidRPr="006A5428">
        <w:rPr>
          <w:rFonts w:asciiTheme="minorHAnsi" w:hAnsiTheme="minorHAnsi" w:cstheme="minorHAnsi"/>
        </w:rPr>
        <w:t>Om du som medarbetare bedömer att en arbetsuppgift kan medföra risk att drabbas av hot eller våld ska du underrätta din arbetsgivare om det.</w:t>
      </w:r>
    </w:p>
    <w:p w14:paraId="623644CC" w14:textId="77777777" w:rsidR="0002671A" w:rsidRPr="006A5428" w:rsidRDefault="0002671A" w:rsidP="0002671A">
      <w:pPr>
        <w:pStyle w:val="Brdtext"/>
        <w:spacing w:before="11"/>
        <w:rPr>
          <w:rFonts w:asciiTheme="minorHAnsi" w:hAnsiTheme="minorHAnsi" w:cstheme="minorHAnsi"/>
          <w:sz w:val="20"/>
        </w:rPr>
      </w:pPr>
    </w:p>
    <w:p w14:paraId="56FA3381" w14:textId="109C9043" w:rsidR="0002671A" w:rsidRPr="006A5428" w:rsidRDefault="0002671A" w:rsidP="004530CF">
      <w:pPr>
        <w:pStyle w:val="Brdtext"/>
        <w:spacing w:line="276" w:lineRule="auto"/>
        <w:ind w:right="488"/>
        <w:rPr>
          <w:rFonts w:asciiTheme="minorHAnsi" w:hAnsiTheme="minorHAnsi" w:cstheme="minorHAnsi"/>
        </w:rPr>
      </w:pPr>
      <w:r w:rsidRPr="006A5428">
        <w:rPr>
          <w:rFonts w:asciiTheme="minorHAnsi" w:hAnsiTheme="minorHAnsi" w:cstheme="minorHAnsi"/>
        </w:rPr>
        <w:t xml:space="preserve">I Äldre samt vård- och omsorgsförvaltningen har vi ett gemensamt ansvar att genom ett bra bemötande, kunskap och gott omdöme gentemot våra </w:t>
      </w:r>
      <w:r w:rsidR="00EB6BE9">
        <w:rPr>
          <w:rFonts w:asciiTheme="minorHAnsi" w:hAnsiTheme="minorHAnsi" w:cstheme="minorHAnsi"/>
        </w:rPr>
        <w:t>omsorgstagare</w:t>
      </w:r>
      <w:r w:rsidRPr="006A5428">
        <w:rPr>
          <w:rFonts w:asciiTheme="minorHAnsi" w:hAnsiTheme="minorHAnsi" w:cstheme="minorHAnsi"/>
        </w:rPr>
        <w:t xml:space="preserve"> och invånare, skapa en trygg och säker mötes- och arbetsplats.</w:t>
      </w:r>
    </w:p>
    <w:p w14:paraId="5796BD32" w14:textId="77777777" w:rsidR="0002671A" w:rsidRPr="0021497B" w:rsidRDefault="0002671A" w:rsidP="0002671A">
      <w:pPr>
        <w:sectPr w:rsidR="0002671A" w:rsidRPr="0021497B">
          <w:headerReference w:type="default" r:id="rId12"/>
          <w:footerReference w:type="default" r:id="rId13"/>
          <w:footerReference w:type="first" r:id="rId14"/>
          <w:pgSz w:w="11910" w:h="16850"/>
          <w:pgMar w:top="1060" w:right="1020" w:bottom="1160" w:left="1280" w:header="0" w:footer="962" w:gutter="0"/>
          <w:cols w:space="720"/>
        </w:sectPr>
      </w:pPr>
    </w:p>
    <w:p w14:paraId="4CE4FF21" w14:textId="77777777" w:rsidR="0002671A" w:rsidRPr="0021497B" w:rsidRDefault="0002671A" w:rsidP="00285333">
      <w:pPr>
        <w:pStyle w:val="Rubrik1"/>
        <w:spacing w:before="69"/>
      </w:pPr>
      <w:bookmarkStart w:id="34" w:name="_TOC_250002"/>
      <w:bookmarkStart w:id="35" w:name="_Toc201243307"/>
      <w:bookmarkEnd w:id="34"/>
      <w:r w:rsidRPr="0021497B">
        <w:lastRenderedPageBreak/>
        <w:t>Förebyggande insatser</w:t>
      </w:r>
      <w:bookmarkEnd w:id="35"/>
    </w:p>
    <w:p w14:paraId="081C7846" w14:textId="77777777" w:rsidR="0002671A" w:rsidRPr="0021497B" w:rsidRDefault="0002671A" w:rsidP="0002671A">
      <w:pPr>
        <w:pStyle w:val="Rubrik2"/>
      </w:pPr>
      <w:bookmarkStart w:id="36" w:name="_Toc201243308"/>
      <w:r w:rsidRPr="0021497B">
        <w:rPr>
          <w:color w:val="1F487C"/>
        </w:rPr>
        <w:t>Riskbedömning</w:t>
      </w:r>
      <w:bookmarkEnd w:id="36"/>
    </w:p>
    <w:p w14:paraId="60156322" w14:textId="572FA8C9" w:rsidR="008253C1" w:rsidRPr="0021497B" w:rsidRDefault="0002671A" w:rsidP="0002671A">
      <w:r w:rsidRPr="0021497B">
        <w:br/>
        <w:t xml:space="preserve">Enligt föreskriften </w:t>
      </w:r>
      <w:r w:rsidR="00F12003">
        <w:rPr>
          <w:iCs/>
          <w:sz w:val="23"/>
        </w:rPr>
        <w:t xml:space="preserve">Planering och organisering av </w:t>
      </w:r>
      <w:r w:rsidR="00D86C35">
        <w:rPr>
          <w:iCs/>
          <w:sz w:val="23"/>
        </w:rPr>
        <w:t>arbetsmiljöarbete</w:t>
      </w:r>
      <w:r w:rsidRPr="0021497B">
        <w:rPr>
          <w:i/>
          <w:sz w:val="23"/>
        </w:rPr>
        <w:t xml:space="preserve"> </w:t>
      </w:r>
      <w:r w:rsidRPr="0021497B">
        <w:t xml:space="preserve">(AFS </w:t>
      </w:r>
      <w:r w:rsidR="00424384">
        <w:t>2023:2 kap</w:t>
      </w:r>
      <w:r w:rsidR="005A3AFD">
        <w:t xml:space="preserve"> 5</w:t>
      </w:r>
      <w:r w:rsidRPr="0021497B">
        <w:t xml:space="preserve">) ska arbetsgivaren utreda de risker som kan finnas i arbetet samt vidta åtgärder. </w:t>
      </w:r>
      <w:r w:rsidRPr="00D92622">
        <w:t>Riskbedömning ska genomföras minst en gång per år på</w:t>
      </w:r>
      <w:r w:rsidR="00D26CBF">
        <w:t xml:space="preserve"> </w:t>
      </w:r>
      <w:r w:rsidRPr="00D92622">
        <w:t xml:space="preserve">samt vid händelse där hot och våld är inblandat. </w:t>
      </w:r>
      <w:r w:rsidRPr="0021497B">
        <w:t>Vid riskbedömningen ska även tidigare anmälda</w:t>
      </w:r>
      <w:r w:rsidRPr="00CE7A68">
        <w:t xml:space="preserve"> </w:t>
      </w:r>
      <w:r w:rsidR="009A51D1" w:rsidRPr="00CE7A68">
        <w:t xml:space="preserve">riskobservationer, </w:t>
      </w:r>
      <w:r w:rsidRPr="00CE7A68">
        <w:t>arbetsskador och tillbud om hot och våld beaktas</w:t>
      </w:r>
      <w:r w:rsidR="00654A49" w:rsidRPr="00CE7A68">
        <w:t xml:space="preserve"> samt resultat från medarbetarenkäten gällande frågorna om hot och våld.</w:t>
      </w:r>
    </w:p>
    <w:p w14:paraId="7E0D3CD1" w14:textId="26B9F078" w:rsidR="00C33AEE" w:rsidRPr="00AB1A6B" w:rsidRDefault="008C4848" w:rsidP="009C0860">
      <w:pPr>
        <w:rPr>
          <w:szCs w:val="22"/>
        </w:rPr>
      </w:pPr>
      <w:r w:rsidRPr="003122EF">
        <w:t xml:space="preserve">Ta </w:t>
      </w:r>
      <w:r w:rsidR="00F761C5" w:rsidRPr="003122EF">
        <w:t>stöd av</w:t>
      </w:r>
      <w:r w:rsidR="00E94D2E" w:rsidRPr="003122EF">
        <w:t xml:space="preserve"> </w:t>
      </w:r>
      <w:r w:rsidR="00F761C5" w:rsidRPr="003122EF">
        <w:t>”</w:t>
      </w:r>
      <w:r w:rsidR="00570EB1" w:rsidRPr="006D57D2">
        <w:t>C</w:t>
      </w:r>
      <w:r w:rsidRPr="006D57D2">
        <w:t>hecklista</w:t>
      </w:r>
      <w:r w:rsidR="006D57D2" w:rsidRPr="006D57D2">
        <w:t xml:space="preserve"> </w:t>
      </w:r>
      <w:r w:rsidR="00E94D2E" w:rsidRPr="006D57D2">
        <w:t>hot och våld</w:t>
      </w:r>
      <w:r w:rsidR="006D57D2" w:rsidRPr="006D57D2">
        <w:t xml:space="preserve"> samt otillåten påverkan</w:t>
      </w:r>
      <w:r w:rsidR="00F761C5" w:rsidRPr="006D57D2">
        <w:t>”</w:t>
      </w:r>
      <w:r w:rsidR="0087416C" w:rsidRPr="006D57D2">
        <w:t xml:space="preserve"> </w:t>
      </w:r>
      <w:r w:rsidR="0087416C" w:rsidRPr="003122EF">
        <w:t>för att kartlägga</w:t>
      </w:r>
      <w:r w:rsidR="7978271F" w:rsidRPr="003122EF">
        <w:t xml:space="preserve"> och riskbedöma </w:t>
      </w:r>
      <w:r w:rsidR="0087416C" w:rsidRPr="003122EF">
        <w:t>vilka risker för hot</w:t>
      </w:r>
      <w:r w:rsidR="44B1B434">
        <w:t>-</w:t>
      </w:r>
      <w:r w:rsidR="0087416C" w:rsidRPr="003122EF">
        <w:t xml:space="preserve"> och </w:t>
      </w:r>
      <w:r w:rsidR="0087416C">
        <w:t>våld</w:t>
      </w:r>
      <w:r w:rsidR="7A46E49B">
        <w:t>ssituationer</w:t>
      </w:r>
      <w:r w:rsidR="0087416C" w:rsidRPr="003122EF">
        <w:t xml:space="preserve"> som finns på </w:t>
      </w:r>
      <w:r w:rsidR="00DE7511" w:rsidRPr="003122EF">
        <w:t xml:space="preserve">er </w:t>
      </w:r>
      <w:r w:rsidR="0087416C" w:rsidRPr="003122EF">
        <w:t>arbetsplats</w:t>
      </w:r>
      <w:r w:rsidR="5D45A719" w:rsidRPr="003122EF">
        <w:t>.</w:t>
      </w:r>
      <w:r w:rsidR="0087416C" w:rsidRPr="003122EF">
        <w:rPr>
          <w:color w:val="FF0000"/>
        </w:rPr>
        <w:t xml:space="preserve"> </w:t>
      </w:r>
      <w:r w:rsidR="0002671A">
        <w:t>Välj ut och komplettera med de frågor som är relevanta för din verksamhet.</w:t>
      </w:r>
      <w:r w:rsidR="009C0860">
        <w:t xml:space="preserve"> </w:t>
      </w:r>
      <w:r w:rsidR="009C0860" w:rsidRPr="00AB1A6B">
        <w:rPr>
          <w:szCs w:val="22"/>
        </w:rPr>
        <w:t xml:space="preserve">Om det finns risker som ni inte kan hantera och åtgärda direkt skrivs de in i er handlingsplan för systematisk hälso- och arbetsmiljöarbete (SAM) i </w:t>
      </w:r>
      <w:proofErr w:type="spellStart"/>
      <w:r w:rsidR="009C0860" w:rsidRPr="00AB1A6B">
        <w:rPr>
          <w:szCs w:val="22"/>
        </w:rPr>
        <w:t>Stratsys</w:t>
      </w:r>
      <w:proofErr w:type="spellEnd"/>
      <w:r w:rsidR="009C0860" w:rsidRPr="00AB1A6B">
        <w:rPr>
          <w:szCs w:val="22"/>
        </w:rPr>
        <w:t xml:space="preserve">. </w:t>
      </w:r>
    </w:p>
    <w:p w14:paraId="645B6798" w14:textId="5F201849" w:rsidR="009C05B7" w:rsidRPr="007961CE" w:rsidRDefault="009C05B7" w:rsidP="009C05B7">
      <w:pPr>
        <w:rPr>
          <w:szCs w:val="22"/>
        </w:rPr>
      </w:pPr>
      <w:r w:rsidRPr="00AB1A6B">
        <w:rPr>
          <w:szCs w:val="22"/>
        </w:rPr>
        <w:t>På varje arbetsplats</w:t>
      </w:r>
      <w:r w:rsidR="00323341">
        <w:rPr>
          <w:szCs w:val="22"/>
        </w:rPr>
        <w:t xml:space="preserve"> </w:t>
      </w:r>
      <w:r w:rsidRPr="00AB1A6B">
        <w:rPr>
          <w:szCs w:val="22"/>
        </w:rPr>
        <w:t xml:space="preserve">ska det finnas en </w:t>
      </w:r>
      <w:r w:rsidR="003104A4">
        <w:rPr>
          <w:szCs w:val="22"/>
        </w:rPr>
        <w:t>lokal</w:t>
      </w:r>
      <w:r w:rsidRPr="00AB1A6B">
        <w:rPr>
          <w:szCs w:val="22"/>
        </w:rPr>
        <w:t xml:space="preserve"> rutin </w:t>
      </w:r>
      <w:r w:rsidR="474D7896" w:rsidRPr="00AB1A6B">
        <w:rPr>
          <w:szCs w:val="22"/>
        </w:rPr>
        <w:t>där de risker för hot och</w:t>
      </w:r>
      <w:r w:rsidR="00BA12AE">
        <w:rPr>
          <w:szCs w:val="22"/>
        </w:rPr>
        <w:t xml:space="preserve">- </w:t>
      </w:r>
      <w:r w:rsidR="474D7896" w:rsidRPr="00AB1A6B">
        <w:rPr>
          <w:szCs w:val="22"/>
        </w:rPr>
        <w:t xml:space="preserve">våldssituationer som </w:t>
      </w:r>
      <w:r w:rsidR="39991500" w:rsidRPr="00AB1A6B">
        <w:rPr>
          <w:szCs w:val="22"/>
        </w:rPr>
        <w:t>finns hos er skrivs in.</w:t>
      </w:r>
      <w:r w:rsidR="4381F887" w:rsidRPr="00AB1A6B">
        <w:rPr>
          <w:szCs w:val="22"/>
        </w:rPr>
        <w:t xml:space="preserve"> Ni beskriver där</w:t>
      </w:r>
      <w:r w:rsidRPr="00AB1A6B">
        <w:rPr>
          <w:szCs w:val="22"/>
        </w:rPr>
        <w:t xml:space="preserve"> hur ni kan arbeta för att undvika att dessa sker samt hur </w:t>
      </w:r>
      <w:r w:rsidR="02D3FF4C" w:rsidRPr="00AB1A6B">
        <w:rPr>
          <w:szCs w:val="22"/>
        </w:rPr>
        <w:t>ni</w:t>
      </w:r>
      <w:r w:rsidRPr="00AB1A6B">
        <w:rPr>
          <w:szCs w:val="22"/>
        </w:rPr>
        <w:t xml:space="preserve"> ska agera när en akut situation inträffar. </w:t>
      </w:r>
      <w:r w:rsidR="00570EB1" w:rsidRPr="007961CE">
        <w:rPr>
          <w:szCs w:val="22"/>
        </w:rPr>
        <w:t xml:space="preserve">Har ni ingen </w:t>
      </w:r>
      <w:r w:rsidR="00323341">
        <w:rPr>
          <w:szCs w:val="22"/>
        </w:rPr>
        <w:t>lokal</w:t>
      </w:r>
      <w:r w:rsidR="00570EB1" w:rsidRPr="007961CE">
        <w:rPr>
          <w:szCs w:val="22"/>
        </w:rPr>
        <w:t xml:space="preserve"> rutin idag, kan ni använda er av</w:t>
      </w:r>
      <w:r w:rsidR="00933357">
        <w:rPr>
          <w:szCs w:val="22"/>
        </w:rPr>
        <w:t xml:space="preserve"> mallen ”L</w:t>
      </w:r>
      <w:r w:rsidR="001F1E23">
        <w:rPr>
          <w:szCs w:val="22"/>
        </w:rPr>
        <w:t>okal</w:t>
      </w:r>
      <w:r w:rsidR="0009799F" w:rsidRPr="007961CE">
        <w:rPr>
          <w:szCs w:val="22"/>
        </w:rPr>
        <w:t xml:space="preserve"> rutin för hot och våld </w:t>
      </w:r>
      <w:r w:rsidR="00E35A61">
        <w:rPr>
          <w:szCs w:val="22"/>
        </w:rPr>
        <w:t>samt</w:t>
      </w:r>
      <w:r w:rsidR="0009799F" w:rsidRPr="007961CE">
        <w:rPr>
          <w:szCs w:val="22"/>
        </w:rPr>
        <w:t xml:space="preserve"> otillåten påverkan. </w:t>
      </w:r>
    </w:p>
    <w:p w14:paraId="474F7D2E" w14:textId="77777777" w:rsidR="0002671A" w:rsidRPr="0021497B" w:rsidRDefault="0002671A" w:rsidP="0002671A">
      <w:pPr>
        <w:pStyle w:val="Rubrik2"/>
      </w:pPr>
      <w:bookmarkStart w:id="37" w:name="_Toc201243309"/>
      <w:r>
        <w:rPr>
          <w:color w:val="1F487C"/>
        </w:rPr>
        <w:t>Kompetens och introduktion</w:t>
      </w:r>
      <w:bookmarkEnd w:id="37"/>
    </w:p>
    <w:p w14:paraId="4F821890" w14:textId="77777777" w:rsidR="0002671A" w:rsidRPr="0021497B" w:rsidRDefault="0002671A" w:rsidP="0002671A">
      <w:pPr>
        <w:pStyle w:val="Brdtext"/>
        <w:rPr>
          <w:sz w:val="21"/>
        </w:rPr>
      </w:pPr>
    </w:p>
    <w:p w14:paraId="4CF537C2" w14:textId="308E6D4B" w:rsidR="0002671A" w:rsidRDefault="0002671A" w:rsidP="0002671A">
      <w:pPr>
        <w:numPr>
          <w:ilvl w:val="1"/>
          <w:numId w:val="15"/>
        </w:numPr>
        <w:tabs>
          <w:tab w:val="clear" w:pos="2330"/>
        </w:tabs>
        <w:spacing w:after="0" w:line="240" w:lineRule="auto"/>
        <w:ind w:left="720" w:hanging="240"/>
      </w:pPr>
      <w:r w:rsidRPr="0021497B">
        <w:t>På arbetsplatser där risker för hot och våld finns ska medarbetarna ha kunskap om bemötande vid en hot- och våldssituation i arbetet. Alla ska ha god kännedom om vad de ska göra i en våldssituation</w:t>
      </w:r>
      <w:r w:rsidR="00C456A8">
        <w:br/>
      </w:r>
    </w:p>
    <w:p w14:paraId="343680CD" w14:textId="6303B28E" w:rsidR="00C456A8" w:rsidRDefault="0002671A" w:rsidP="0002671A">
      <w:pPr>
        <w:numPr>
          <w:ilvl w:val="1"/>
          <w:numId w:val="15"/>
        </w:numPr>
        <w:tabs>
          <w:tab w:val="clear" w:pos="2330"/>
        </w:tabs>
        <w:spacing w:after="0" w:line="240" w:lineRule="auto"/>
        <w:ind w:left="720" w:hanging="240"/>
      </w:pPr>
      <w:r w:rsidRPr="0021497B">
        <w:t>Ni ska ge vikarier information om arbetsplatsens rutiner och förhållningssätt vid hot- och våldssituationer</w:t>
      </w:r>
    </w:p>
    <w:p w14:paraId="2FAF015C" w14:textId="77777777" w:rsidR="00850B76" w:rsidRDefault="00850B76" w:rsidP="00850B76">
      <w:pPr>
        <w:spacing w:after="240" w:line="240" w:lineRule="auto"/>
      </w:pPr>
    </w:p>
    <w:p w14:paraId="5874CE54" w14:textId="0C754442" w:rsidR="00850B76" w:rsidRPr="0021497B" w:rsidRDefault="00850B76" w:rsidP="00850B76">
      <w:pPr>
        <w:pStyle w:val="Rubrik2"/>
      </w:pPr>
      <w:bookmarkStart w:id="38" w:name="_Toc201243310"/>
      <w:r>
        <w:rPr>
          <w:color w:val="1F487C"/>
        </w:rPr>
        <w:t>Bemötande</w:t>
      </w:r>
      <w:bookmarkEnd w:id="38"/>
    </w:p>
    <w:p w14:paraId="6FB6561F" w14:textId="2877466E" w:rsidR="0002671A" w:rsidRPr="00C456A8" w:rsidRDefault="0002671A" w:rsidP="00850B76">
      <w:pPr>
        <w:pStyle w:val="Brdtext"/>
        <w:spacing w:before="300"/>
        <w:ind w:left="138" w:right="1013"/>
        <w:rPr>
          <w:rFonts w:asciiTheme="minorHAnsi" w:hAnsiTheme="minorHAnsi" w:cstheme="minorHAnsi"/>
        </w:rPr>
      </w:pPr>
      <w:r w:rsidRPr="00C456A8">
        <w:rPr>
          <w:rFonts w:asciiTheme="minorHAnsi" w:hAnsiTheme="minorHAnsi" w:cstheme="minorHAnsi"/>
        </w:rPr>
        <w:t xml:space="preserve">Ett gott bemötande är det bästa sättet att förebygga och undvika situationer som skulle kunna utmynna i </w:t>
      </w:r>
      <w:r w:rsidR="00B02236">
        <w:rPr>
          <w:rFonts w:asciiTheme="minorHAnsi" w:hAnsiTheme="minorHAnsi" w:cstheme="minorHAnsi"/>
        </w:rPr>
        <w:t xml:space="preserve">en </w:t>
      </w:r>
      <w:r w:rsidRPr="00C456A8">
        <w:rPr>
          <w:rFonts w:asciiTheme="minorHAnsi" w:hAnsiTheme="minorHAnsi" w:cstheme="minorHAnsi"/>
        </w:rPr>
        <w:t>potentiell</w:t>
      </w:r>
      <w:r w:rsidR="0088715D">
        <w:rPr>
          <w:rFonts w:asciiTheme="minorHAnsi" w:hAnsiTheme="minorHAnsi" w:cstheme="minorHAnsi"/>
        </w:rPr>
        <w:t xml:space="preserve"> </w:t>
      </w:r>
      <w:r w:rsidRPr="00C456A8">
        <w:rPr>
          <w:rFonts w:asciiTheme="minorHAnsi" w:hAnsiTheme="minorHAnsi" w:cstheme="minorHAnsi"/>
        </w:rPr>
        <w:t>hot och våldssituation. Vårt uppdrag är att alltid bemöta människor på ett professionellt och respektfullt sätt.</w:t>
      </w:r>
    </w:p>
    <w:p w14:paraId="4112D65A" w14:textId="77777777" w:rsidR="0002671A" w:rsidRPr="00C456A8" w:rsidRDefault="0002671A" w:rsidP="0002671A">
      <w:pPr>
        <w:pStyle w:val="Brdtext"/>
        <w:spacing w:before="9"/>
        <w:rPr>
          <w:rFonts w:asciiTheme="minorHAnsi" w:hAnsiTheme="minorHAnsi" w:cstheme="minorHAnsi"/>
          <w:sz w:val="20"/>
        </w:rPr>
      </w:pPr>
    </w:p>
    <w:p w14:paraId="0AB6148A" w14:textId="08103A77" w:rsidR="0002671A" w:rsidRPr="00C456A8" w:rsidRDefault="0002671A" w:rsidP="0002671A">
      <w:pPr>
        <w:pStyle w:val="Brdtext"/>
        <w:ind w:left="138" w:right="525"/>
        <w:rPr>
          <w:rFonts w:asciiTheme="minorHAnsi" w:hAnsiTheme="minorHAnsi" w:cstheme="minorHAnsi"/>
        </w:rPr>
      </w:pPr>
      <w:r w:rsidRPr="00C456A8">
        <w:rPr>
          <w:rFonts w:asciiTheme="minorHAnsi" w:hAnsiTheme="minorHAnsi" w:cstheme="minorHAnsi"/>
        </w:rPr>
        <w:t xml:space="preserve">Att ha kunskap om </w:t>
      </w:r>
      <w:r w:rsidR="00EB6BE9">
        <w:rPr>
          <w:rFonts w:asciiTheme="minorHAnsi" w:hAnsiTheme="minorHAnsi" w:cstheme="minorHAnsi"/>
        </w:rPr>
        <w:t>omsorgstagare</w:t>
      </w:r>
      <w:r w:rsidRPr="00C456A8">
        <w:rPr>
          <w:rFonts w:asciiTheme="minorHAnsi" w:hAnsiTheme="minorHAnsi" w:cstheme="minorHAnsi"/>
        </w:rPr>
        <w:t>ns problematik gör att vi kan anpassa vårt bemötande. God kännedom om hur stress och känsla av vanmakt påverkar alla människors förmåga att hantera pressade situationer ger oss också verktyg att hantera komplexa situationer</w:t>
      </w:r>
      <w:r w:rsidR="00F334F3">
        <w:rPr>
          <w:rFonts w:asciiTheme="minorHAnsi" w:hAnsiTheme="minorHAnsi" w:cstheme="minorHAnsi"/>
        </w:rPr>
        <w:t>. Vi kan</w:t>
      </w:r>
      <w:r w:rsidRPr="00C456A8">
        <w:rPr>
          <w:rFonts w:asciiTheme="minorHAnsi" w:hAnsiTheme="minorHAnsi" w:cstheme="minorHAnsi"/>
        </w:rPr>
        <w:t xml:space="preserve"> därmed </w:t>
      </w:r>
      <w:r w:rsidR="00B452D9">
        <w:rPr>
          <w:rFonts w:asciiTheme="minorHAnsi" w:hAnsiTheme="minorHAnsi" w:cstheme="minorHAnsi"/>
        </w:rPr>
        <w:t>förebygga</w:t>
      </w:r>
      <w:r w:rsidRPr="00C456A8">
        <w:rPr>
          <w:rFonts w:asciiTheme="minorHAnsi" w:hAnsiTheme="minorHAnsi" w:cstheme="minorHAnsi"/>
        </w:rPr>
        <w:t xml:space="preserve"> situationer som skulle kunna sluta i hot och våld.</w:t>
      </w:r>
    </w:p>
    <w:p w14:paraId="063E9D72" w14:textId="77777777" w:rsidR="0002671A" w:rsidRPr="00C456A8" w:rsidRDefault="0002671A" w:rsidP="0002671A">
      <w:pPr>
        <w:pStyle w:val="Brdtext"/>
        <w:spacing w:before="11"/>
        <w:rPr>
          <w:rFonts w:asciiTheme="minorHAnsi" w:hAnsiTheme="minorHAnsi" w:cstheme="minorHAnsi"/>
          <w:sz w:val="20"/>
        </w:rPr>
      </w:pPr>
    </w:p>
    <w:p w14:paraId="2B2AD171" w14:textId="58110577" w:rsidR="0002671A" w:rsidRPr="00C456A8" w:rsidRDefault="0002671A" w:rsidP="0002671A">
      <w:pPr>
        <w:pStyle w:val="Brdtext"/>
        <w:ind w:left="138" w:right="2066"/>
        <w:rPr>
          <w:rFonts w:asciiTheme="minorHAnsi" w:hAnsiTheme="minorHAnsi" w:cstheme="minorHAnsi"/>
        </w:rPr>
      </w:pPr>
      <w:r w:rsidRPr="00C456A8">
        <w:rPr>
          <w:rFonts w:asciiTheme="minorHAnsi" w:hAnsiTheme="minorHAnsi" w:cstheme="minorHAnsi"/>
        </w:rPr>
        <w:t xml:space="preserve">Som professionell är det alltid viktigt att vi förhåller oss lugna i situationer då </w:t>
      </w:r>
      <w:r w:rsidR="00EB6BE9">
        <w:rPr>
          <w:rFonts w:asciiTheme="minorHAnsi" w:hAnsiTheme="minorHAnsi" w:cstheme="minorHAnsi"/>
        </w:rPr>
        <w:t>omsorgstagare</w:t>
      </w:r>
      <w:r w:rsidRPr="00C456A8">
        <w:rPr>
          <w:rFonts w:asciiTheme="minorHAnsi" w:hAnsiTheme="minorHAnsi" w:cstheme="minorHAnsi"/>
        </w:rPr>
        <w:t xml:space="preserve">n, </w:t>
      </w:r>
      <w:r w:rsidRPr="00CE7A68">
        <w:rPr>
          <w:rFonts w:asciiTheme="minorHAnsi" w:hAnsiTheme="minorHAnsi" w:cstheme="minorHAnsi"/>
        </w:rPr>
        <w:t>anhöriga eller andra vi kommer i kontakt med</w:t>
      </w:r>
      <w:r w:rsidRPr="00C456A8">
        <w:rPr>
          <w:rFonts w:asciiTheme="minorHAnsi" w:hAnsiTheme="minorHAnsi" w:cstheme="minorHAnsi"/>
          <w:color w:val="FF0000"/>
        </w:rPr>
        <w:t xml:space="preserve"> </w:t>
      </w:r>
      <w:r w:rsidRPr="00C456A8">
        <w:rPr>
          <w:rFonts w:asciiTheme="minorHAnsi" w:hAnsiTheme="minorHAnsi" w:cstheme="minorHAnsi"/>
        </w:rPr>
        <w:t>uppvisar beteende av stress och/eller ilska.</w:t>
      </w:r>
    </w:p>
    <w:p w14:paraId="24B1AA47" w14:textId="77777777" w:rsidR="0002671A" w:rsidRPr="00C456A8" w:rsidRDefault="0002671A" w:rsidP="0002671A">
      <w:pPr>
        <w:pStyle w:val="Brdtext"/>
        <w:spacing w:before="8"/>
        <w:rPr>
          <w:rFonts w:asciiTheme="minorHAnsi" w:hAnsiTheme="minorHAnsi" w:cstheme="minorHAnsi"/>
          <w:sz w:val="20"/>
        </w:rPr>
      </w:pPr>
    </w:p>
    <w:p w14:paraId="4EDE318B" w14:textId="4026D19B" w:rsidR="0002671A" w:rsidRDefault="0002671A" w:rsidP="0002671A">
      <w:pPr>
        <w:pStyle w:val="Brdtext"/>
        <w:ind w:left="138" w:right="635"/>
        <w:rPr>
          <w:rFonts w:asciiTheme="minorHAnsi" w:hAnsiTheme="minorHAnsi" w:cstheme="minorHAnsi"/>
        </w:rPr>
      </w:pPr>
      <w:r w:rsidRPr="00C456A8">
        <w:rPr>
          <w:rFonts w:asciiTheme="minorHAnsi" w:hAnsiTheme="minorHAnsi" w:cstheme="minorHAnsi"/>
        </w:rPr>
        <w:t>Var uppmärksam på signaler och beteende som skulle kunna vara tecken på att en konflikt är på gång och försök att undvika det som provocerar. Bli inte en del av konflikten - vårt mål måste i alla lägen vara att undvika att hamna i hot</w:t>
      </w:r>
      <w:r w:rsidR="00AB0886">
        <w:rPr>
          <w:rFonts w:asciiTheme="minorHAnsi" w:hAnsiTheme="minorHAnsi" w:cstheme="minorHAnsi"/>
        </w:rPr>
        <w:t>-</w:t>
      </w:r>
      <w:r w:rsidRPr="00C456A8">
        <w:rPr>
          <w:rFonts w:asciiTheme="minorHAnsi" w:hAnsiTheme="minorHAnsi" w:cstheme="minorHAnsi"/>
        </w:rPr>
        <w:t xml:space="preserve"> och våldssituationer.</w:t>
      </w:r>
    </w:p>
    <w:p w14:paraId="267BB7D5" w14:textId="77777777" w:rsidR="00B82CF7" w:rsidRPr="00C456A8" w:rsidRDefault="00B82CF7" w:rsidP="0002671A">
      <w:pPr>
        <w:pStyle w:val="Brdtext"/>
        <w:ind w:left="138" w:right="635"/>
        <w:rPr>
          <w:rFonts w:asciiTheme="minorHAnsi" w:hAnsiTheme="minorHAnsi" w:cstheme="minorHAnsi"/>
        </w:rPr>
      </w:pPr>
    </w:p>
    <w:p w14:paraId="3D1F93D6" w14:textId="77777777" w:rsidR="0002671A" w:rsidRPr="0021497B" w:rsidRDefault="0002671A" w:rsidP="0002671A">
      <w:pPr>
        <w:pStyle w:val="Brdtext"/>
        <w:spacing w:before="4"/>
        <w:rPr>
          <w:sz w:val="23"/>
        </w:rPr>
      </w:pPr>
    </w:p>
    <w:p w14:paraId="7F77599F" w14:textId="77777777" w:rsidR="0002671A" w:rsidRPr="0021497B" w:rsidRDefault="0002671A" w:rsidP="0002671A">
      <w:pPr>
        <w:pStyle w:val="Rubrik2"/>
        <w:spacing w:before="0"/>
      </w:pPr>
      <w:bookmarkStart w:id="39" w:name="_Toc201243311"/>
      <w:r w:rsidRPr="0021497B">
        <w:rPr>
          <w:color w:val="1F487C"/>
        </w:rPr>
        <w:lastRenderedPageBreak/>
        <w:t>Kontor/reception</w:t>
      </w:r>
      <w:bookmarkEnd w:id="39"/>
    </w:p>
    <w:p w14:paraId="20B623A5" w14:textId="0077E45D" w:rsidR="0002671A" w:rsidRPr="00C456A8" w:rsidRDefault="0002671A" w:rsidP="0002671A">
      <w:pPr>
        <w:pStyle w:val="Brdtext"/>
        <w:spacing w:before="300" w:line="276" w:lineRule="auto"/>
        <w:ind w:left="138" w:right="439"/>
        <w:rPr>
          <w:rFonts w:ascii="Times New Roman" w:hAnsi="Times New Roman" w:cs="Times New Roman"/>
        </w:rPr>
      </w:pPr>
      <w:r w:rsidRPr="00C456A8">
        <w:rPr>
          <w:rFonts w:ascii="Times New Roman" w:hAnsi="Times New Roman" w:cs="Times New Roman"/>
        </w:rPr>
        <w:t xml:space="preserve">Där det går att bygga bort risker eller använda ny teknik bör detta ske. Det har exempelvis stor betydelse att planera varumottagningar, entréer, receptioner, korridorer, reträttvägar och personalingångar på ett säkert sätt. </w:t>
      </w:r>
    </w:p>
    <w:p w14:paraId="06824697" w14:textId="77777777" w:rsidR="0002671A" w:rsidRPr="00C456A8" w:rsidRDefault="0002671A" w:rsidP="0002671A">
      <w:pPr>
        <w:pStyle w:val="Brdtext"/>
        <w:ind w:left="138" w:right="524"/>
        <w:rPr>
          <w:rFonts w:ascii="Times New Roman" w:hAnsi="Times New Roman" w:cs="Times New Roman"/>
        </w:rPr>
      </w:pPr>
    </w:p>
    <w:p w14:paraId="4EDAB392" w14:textId="77777777" w:rsidR="0002671A" w:rsidRPr="00C456A8" w:rsidRDefault="0002671A" w:rsidP="0002671A">
      <w:pPr>
        <w:pStyle w:val="Brdtext"/>
        <w:ind w:left="138" w:right="1062"/>
        <w:rPr>
          <w:rFonts w:ascii="Times New Roman" w:hAnsi="Times New Roman" w:cs="Times New Roman"/>
        </w:rPr>
      </w:pPr>
      <w:r w:rsidRPr="00C456A8">
        <w:rPr>
          <w:rFonts w:ascii="Times New Roman" w:hAnsi="Times New Roman" w:cs="Times New Roman"/>
        </w:rPr>
        <w:t>Tar du emot besök på arbetsplatsen? Använd i första hand besöksrum. Annars meddela en kollega att du har besök och lämna om möjligt dörren öppen.</w:t>
      </w:r>
      <w:r w:rsidRPr="00C456A8">
        <w:rPr>
          <w:rFonts w:ascii="Times New Roman" w:hAnsi="Times New Roman" w:cs="Times New Roman"/>
        </w:rPr>
        <w:br/>
      </w:r>
      <w:r w:rsidRPr="00C456A8">
        <w:rPr>
          <w:rFonts w:ascii="Times New Roman" w:hAnsi="Times New Roman" w:cs="Times New Roman"/>
        </w:rPr>
        <w:br/>
        <w:t>Finns en larmanordning? Den bör i så fall vara riktigt utformad, placerad och utprovad och underhållas väl. Övning är viktigt. Har du tränat på att använda ditt larm vet du också hur du gör vid en eventuell hotfull situation.</w:t>
      </w:r>
    </w:p>
    <w:p w14:paraId="0B4B6628" w14:textId="77777777" w:rsidR="0002671A" w:rsidRPr="0021497B" w:rsidRDefault="0002671A" w:rsidP="0002671A">
      <w:pPr>
        <w:pStyle w:val="Rubrik2"/>
      </w:pPr>
      <w:bookmarkStart w:id="40" w:name="_Toc201243312"/>
      <w:r w:rsidRPr="0021497B">
        <w:rPr>
          <w:color w:val="1F487C"/>
        </w:rPr>
        <w:t>Hembesök</w:t>
      </w:r>
      <w:bookmarkEnd w:id="40"/>
    </w:p>
    <w:p w14:paraId="669AB750" w14:textId="77777777" w:rsidR="0002671A" w:rsidRPr="001C5536" w:rsidRDefault="0002671A" w:rsidP="0002671A">
      <w:pPr>
        <w:pStyle w:val="Brdtext"/>
        <w:spacing w:before="300"/>
        <w:ind w:left="138" w:right="793"/>
        <w:rPr>
          <w:rFonts w:asciiTheme="minorHAnsi" w:hAnsiTheme="minorHAnsi" w:cstheme="minorHAnsi"/>
        </w:rPr>
      </w:pPr>
      <w:r w:rsidRPr="001C5536">
        <w:rPr>
          <w:rFonts w:asciiTheme="minorHAnsi" w:hAnsiTheme="minorHAnsi" w:cstheme="minorHAnsi"/>
        </w:rPr>
        <w:t>Gör en riskbedömning inför hembesök. Finns risk för hot eller våld får hembesöket inte utföras av en ensam person. Följande aspekter kan ses som vägledande i samband med hembesöket:</w:t>
      </w:r>
    </w:p>
    <w:p w14:paraId="58776D66" w14:textId="77777777" w:rsidR="0002671A" w:rsidRPr="0021497B" w:rsidRDefault="0002671A" w:rsidP="0002671A">
      <w:pPr>
        <w:pStyle w:val="Brdtext"/>
        <w:spacing w:before="9"/>
        <w:rPr>
          <w:sz w:val="20"/>
        </w:rPr>
      </w:pPr>
    </w:p>
    <w:p w14:paraId="78ACCD20" w14:textId="76118F21"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 xml:space="preserve">Ha telefonkontakt med </w:t>
      </w:r>
      <w:r w:rsidR="00EB6BE9">
        <w:t>omsorgstagare</w:t>
      </w:r>
      <w:r w:rsidRPr="0021497B">
        <w:t>n före</w:t>
      </w:r>
      <w:r w:rsidRPr="0021497B">
        <w:rPr>
          <w:spacing w:val="-7"/>
        </w:rPr>
        <w:t xml:space="preserve"> </w:t>
      </w:r>
      <w:r w:rsidRPr="0021497B">
        <w:t>hembesök</w:t>
      </w:r>
    </w:p>
    <w:p w14:paraId="1846341F" w14:textId="77777777" w:rsidR="0002671A" w:rsidRPr="0021497B" w:rsidRDefault="0002671A" w:rsidP="0002671A">
      <w:pPr>
        <w:pStyle w:val="Brdtext"/>
        <w:spacing w:before="9"/>
        <w:rPr>
          <w:sz w:val="20"/>
        </w:rPr>
      </w:pPr>
    </w:p>
    <w:p w14:paraId="584A4787" w14:textId="72E1DD00"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 xml:space="preserve">Vid hembesök, ta reda på om </w:t>
      </w:r>
      <w:r w:rsidR="00EB6BE9">
        <w:t>omsorgstagare</w:t>
      </w:r>
      <w:r w:rsidRPr="0021497B">
        <w:t>n har andra besökare</w:t>
      </w:r>
      <w:r w:rsidRPr="0021497B">
        <w:rPr>
          <w:spacing w:val="-12"/>
        </w:rPr>
        <w:t xml:space="preserve"> </w:t>
      </w:r>
      <w:r w:rsidRPr="0021497B">
        <w:t>samtidigt</w:t>
      </w:r>
    </w:p>
    <w:p w14:paraId="34A6DDB6" w14:textId="77777777" w:rsidR="0002671A" w:rsidRPr="0021497B" w:rsidRDefault="0002671A" w:rsidP="0002671A">
      <w:pPr>
        <w:pStyle w:val="Brdtext"/>
        <w:rPr>
          <w:sz w:val="21"/>
        </w:rPr>
      </w:pPr>
    </w:p>
    <w:p w14:paraId="00945687"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Meddela arbetskamraterna var du finns och hur länge du beräknar att vara</w:t>
      </w:r>
      <w:r w:rsidRPr="0021497B">
        <w:rPr>
          <w:spacing w:val="-10"/>
        </w:rPr>
        <w:t xml:space="preserve"> </w:t>
      </w:r>
      <w:r w:rsidRPr="0021497B">
        <w:t>borta</w:t>
      </w:r>
    </w:p>
    <w:p w14:paraId="55C8307D" w14:textId="77777777" w:rsidR="0002671A" w:rsidRPr="0021497B" w:rsidRDefault="0002671A" w:rsidP="0002671A">
      <w:pPr>
        <w:pStyle w:val="Brdtext"/>
        <w:spacing w:before="9"/>
        <w:rPr>
          <w:sz w:val="20"/>
        </w:rPr>
      </w:pPr>
    </w:p>
    <w:p w14:paraId="7BF91522"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Ta alltid med mobiltelefon vid</w:t>
      </w:r>
      <w:r w:rsidRPr="0021497B">
        <w:rPr>
          <w:spacing w:val="-5"/>
        </w:rPr>
        <w:t xml:space="preserve"> </w:t>
      </w:r>
      <w:r w:rsidRPr="0021497B">
        <w:t>hembesök</w:t>
      </w:r>
    </w:p>
    <w:p w14:paraId="1DACA9F9" w14:textId="77777777" w:rsidR="0002671A" w:rsidRPr="0021497B" w:rsidRDefault="0002671A" w:rsidP="0002671A">
      <w:pPr>
        <w:pStyle w:val="Brdtext"/>
        <w:rPr>
          <w:sz w:val="21"/>
        </w:rPr>
      </w:pPr>
    </w:p>
    <w:p w14:paraId="0401693D" w14:textId="77777777" w:rsidR="0002671A" w:rsidRPr="0021497B" w:rsidRDefault="0002671A" w:rsidP="0002671A">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Placera dig i rummet så att du lätt kan komma</w:t>
      </w:r>
      <w:r w:rsidRPr="0021497B">
        <w:rPr>
          <w:spacing w:val="-11"/>
        </w:rPr>
        <w:t xml:space="preserve"> </w:t>
      </w:r>
      <w:r w:rsidRPr="0021497B">
        <w:t>ut</w:t>
      </w:r>
    </w:p>
    <w:p w14:paraId="452EE9FB" w14:textId="77777777" w:rsidR="0002671A" w:rsidRPr="0021497B" w:rsidRDefault="0002671A" w:rsidP="0002671A">
      <w:pPr>
        <w:pStyle w:val="Brdtext"/>
        <w:spacing w:before="9"/>
        <w:rPr>
          <w:sz w:val="20"/>
        </w:rPr>
      </w:pPr>
    </w:p>
    <w:p w14:paraId="2E6AED21" w14:textId="09DA8780" w:rsidR="00850B76" w:rsidRDefault="0002671A" w:rsidP="00850B76">
      <w:pPr>
        <w:pStyle w:val="Liststycke"/>
        <w:widowControl w:val="0"/>
        <w:numPr>
          <w:ilvl w:val="0"/>
          <w:numId w:val="13"/>
        </w:numPr>
        <w:tabs>
          <w:tab w:val="left" w:pos="858"/>
          <w:tab w:val="left" w:pos="859"/>
        </w:tabs>
        <w:autoSpaceDE w:val="0"/>
        <w:autoSpaceDN w:val="0"/>
        <w:spacing w:before="1" w:after="0" w:line="240" w:lineRule="auto"/>
        <w:ind w:right="543"/>
        <w:contextualSpacing w:val="0"/>
      </w:pPr>
      <w:r w:rsidRPr="0021497B">
        <w:t xml:space="preserve">Håll dig på armlängds avstånd från </w:t>
      </w:r>
      <w:r w:rsidR="00EB6BE9">
        <w:t>omsorgstagare</w:t>
      </w:r>
      <w:r w:rsidRPr="0021497B">
        <w:t>n tills du har "känt in" situationen och på vilket humör</w:t>
      </w:r>
      <w:r w:rsidR="00F3022B">
        <w:t xml:space="preserve"> hen är på.</w:t>
      </w:r>
    </w:p>
    <w:p w14:paraId="6B6C2C27" w14:textId="77777777" w:rsidR="00850B76" w:rsidRDefault="00850B76" w:rsidP="00850B76">
      <w:pPr>
        <w:widowControl w:val="0"/>
        <w:tabs>
          <w:tab w:val="left" w:pos="858"/>
          <w:tab w:val="left" w:pos="859"/>
        </w:tabs>
        <w:autoSpaceDE w:val="0"/>
        <w:autoSpaceDN w:val="0"/>
        <w:spacing w:before="1" w:after="0" w:line="240" w:lineRule="auto"/>
        <w:ind w:right="543"/>
      </w:pPr>
    </w:p>
    <w:p w14:paraId="22613D34" w14:textId="77777777" w:rsidR="00850B76" w:rsidRPr="006A5428" w:rsidRDefault="00850B76" w:rsidP="00850B76">
      <w:pPr>
        <w:pStyle w:val="Rubrik2"/>
        <w:rPr>
          <w:color w:val="003B5E" w:themeColor="accent1" w:themeShade="80"/>
        </w:rPr>
      </w:pPr>
      <w:bookmarkStart w:id="41" w:name="_Toc201243313"/>
      <w:r w:rsidRPr="006A5428">
        <w:rPr>
          <w:color w:val="003B5E" w:themeColor="accent1" w:themeShade="80"/>
        </w:rPr>
        <w:t>Ensamarbete</w:t>
      </w:r>
      <w:bookmarkEnd w:id="41"/>
    </w:p>
    <w:p w14:paraId="092AC5E5" w14:textId="77777777" w:rsidR="00C260C6" w:rsidRDefault="00C260C6" w:rsidP="00850B76"/>
    <w:p w14:paraId="4B0C6B81" w14:textId="0308F1A4" w:rsidR="00850B76" w:rsidRDefault="00850B76" w:rsidP="00850B76">
      <w:r w:rsidRPr="0021497B">
        <w:t>Läs mer om möjligheterna att underlätta ensamarbetets påfrestningar här</w:t>
      </w:r>
      <w:r>
        <w:t xml:space="preserve"> i föreskriften Planering och organisering av arbetsmiljöarbete (AFS 2023:2 kap 6).</w:t>
      </w:r>
    </w:p>
    <w:p w14:paraId="3011B49B" w14:textId="77777777" w:rsidR="00B82CF7" w:rsidRPr="0021497B" w:rsidRDefault="00B82CF7" w:rsidP="00850B76">
      <w:pPr>
        <w:rPr>
          <w:rFonts w:eastAsiaTheme="minorHAnsi"/>
        </w:rPr>
      </w:pPr>
    </w:p>
    <w:p w14:paraId="36851A71" w14:textId="77777777" w:rsidR="00850B76" w:rsidRPr="0021497B" w:rsidRDefault="00850B76" w:rsidP="00850B76">
      <w:pPr>
        <w:pStyle w:val="Rubrik2"/>
        <w:spacing w:before="197"/>
      </w:pPr>
      <w:bookmarkStart w:id="42" w:name="_Toc201243314"/>
      <w:r w:rsidRPr="0021497B">
        <w:rPr>
          <w:color w:val="1F487C"/>
        </w:rPr>
        <w:t>Bilresor</w:t>
      </w:r>
      <w:bookmarkEnd w:id="42"/>
    </w:p>
    <w:p w14:paraId="2B542E14" w14:textId="76C2E953" w:rsidR="00850B76" w:rsidRPr="0021497B" w:rsidRDefault="00850B76" w:rsidP="00850B76">
      <w:pPr>
        <w:pStyle w:val="Liststycke"/>
        <w:widowControl w:val="0"/>
        <w:numPr>
          <w:ilvl w:val="0"/>
          <w:numId w:val="13"/>
        </w:numPr>
        <w:tabs>
          <w:tab w:val="left" w:pos="858"/>
          <w:tab w:val="left" w:pos="859"/>
        </w:tabs>
        <w:autoSpaceDE w:val="0"/>
        <w:autoSpaceDN w:val="0"/>
        <w:spacing w:before="299" w:after="0" w:line="240" w:lineRule="auto"/>
        <w:ind w:right="555"/>
        <w:contextualSpacing w:val="0"/>
      </w:pPr>
      <w:r w:rsidRPr="0021497B">
        <w:t xml:space="preserve">Gör alltid en riskbedömning när du ska åka bil med en </w:t>
      </w:r>
      <w:r w:rsidR="00EB6BE9">
        <w:t>omsorgstagare</w:t>
      </w:r>
      <w:r w:rsidRPr="0021497B">
        <w:t>. Bedöm om det är lämpligt att åka själv eller med en</w:t>
      </w:r>
      <w:r w:rsidRPr="0021497B">
        <w:rPr>
          <w:spacing w:val="-5"/>
        </w:rPr>
        <w:t xml:space="preserve"> </w:t>
      </w:r>
      <w:r w:rsidRPr="0021497B">
        <w:t>kollega</w:t>
      </w:r>
      <w:r w:rsidR="000179B5">
        <w:t>.</w:t>
      </w:r>
    </w:p>
    <w:p w14:paraId="5778849D" w14:textId="77777777" w:rsidR="00850B76" w:rsidRPr="0021497B" w:rsidRDefault="00850B76" w:rsidP="00850B76">
      <w:pPr>
        <w:pStyle w:val="Brdtext"/>
        <w:spacing w:before="8"/>
        <w:rPr>
          <w:sz w:val="20"/>
        </w:rPr>
      </w:pPr>
    </w:p>
    <w:p w14:paraId="425D4114" w14:textId="2E7E0FA9" w:rsidR="00850B76" w:rsidRPr="0021497B" w:rsidRDefault="00850B76" w:rsidP="000444B9">
      <w:pPr>
        <w:pStyle w:val="Liststycke"/>
        <w:widowControl w:val="0"/>
        <w:numPr>
          <w:ilvl w:val="0"/>
          <w:numId w:val="13"/>
        </w:numPr>
        <w:tabs>
          <w:tab w:val="left" w:pos="858"/>
          <w:tab w:val="left" w:pos="859"/>
        </w:tabs>
        <w:autoSpaceDE w:val="0"/>
        <w:autoSpaceDN w:val="0"/>
        <w:spacing w:after="0" w:line="240" w:lineRule="auto"/>
        <w:ind w:hanging="361"/>
        <w:contextualSpacing w:val="0"/>
        <w:sectPr w:rsidR="00850B76" w:rsidRPr="0021497B">
          <w:pgSz w:w="11910" w:h="16850"/>
          <w:pgMar w:top="1060" w:right="1020" w:bottom="1160" w:left="1280" w:header="0" w:footer="962" w:gutter="0"/>
          <w:cols w:space="720"/>
        </w:sectPr>
      </w:pPr>
      <w:r w:rsidRPr="0021497B">
        <w:t>Använd i första hand kollektivtrafik/allmänna kommunikationsmedel om du är</w:t>
      </w:r>
      <w:r w:rsidRPr="0021497B">
        <w:rPr>
          <w:spacing w:val="-21"/>
        </w:rPr>
        <w:t xml:space="preserve"> </w:t>
      </w:r>
      <w:r w:rsidRPr="0021497B">
        <w:t>ens</w:t>
      </w:r>
      <w:r w:rsidR="00D0626D">
        <w:t>am</w:t>
      </w:r>
      <w:r w:rsidR="000179B5">
        <w:t>.</w:t>
      </w:r>
    </w:p>
    <w:p w14:paraId="46031A03" w14:textId="4D784838" w:rsidR="00850B76" w:rsidRPr="0021497B" w:rsidRDefault="00850B76" w:rsidP="00850B76">
      <w:pPr>
        <w:pStyle w:val="Rubrik1"/>
      </w:pPr>
      <w:bookmarkStart w:id="43" w:name="_Toc201243315"/>
      <w:r w:rsidRPr="0021497B">
        <w:lastRenderedPageBreak/>
        <w:t>Akut situation</w:t>
      </w:r>
      <w:bookmarkEnd w:id="43"/>
    </w:p>
    <w:p w14:paraId="0009B771" w14:textId="77777777" w:rsidR="00850B76" w:rsidRDefault="00850B76" w:rsidP="00850B76">
      <w:pPr>
        <w:pStyle w:val="Rubrik2"/>
        <w:spacing w:before="165"/>
        <w:rPr>
          <w:color w:val="1F487C"/>
        </w:rPr>
      </w:pPr>
      <w:bookmarkStart w:id="44" w:name="_Toc201243316"/>
      <w:r w:rsidRPr="0021497B">
        <w:rPr>
          <w:color w:val="1F487C"/>
        </w:rPr>
        <w:t>Agerande i akut fas för personal på plats</w:t>
      </w:r>
      <w:bookmarkEnd w:id="44"/>
    </w:p>
    <w:p w14:paraId="0FCF0F12" w14:textId="46DB1717" w:rsidR="00850B76" w:rsidRPr="00CE7A68" w:rsidRDefault="00850B76" w:rsidP="00850B76">
      <w:r w:rsidRPr="00CE7A68">
        <w:t xml:space="preserve">Nedan beskrivs </w:t>
      </w:r>
      <w:r>
        <w:t xml:space="preserve">generella råd på </w:t>
      </w:r>
      <w:r w:rsidRPr="00CE7A68">
        <w:t>agerande i akut fas när en hot</w:t>
      </w:r>
      <w:r w:rsidR="00F3509B">
        <w:t>-</w:t>
      </w:r>
      <w:r w:rsidRPr="00CE7A68">
        <w:t xml:space="preserve"> och våldshändelse uppstår.</w:t>
      </w:r>
    </w:p>
    <w:p w14:paraId="1581CEAE" w14:textId="77777777" w:rsidR="00850B76" w:rsidRDefault="00850B76" w:rsidP="00850B76">
      <w:pPr>
        <w:pStyle w:val="Liststycke"/>
        <w:widowControl w:val="0"/>
        <w:numPr>
          <w:ilvl w:val="0"/>
          <w:numId w:val="13"/>
        </w:numPr>
        <w:tabs>
          <w:tab w:val="left" w:pos="858"/>
          <w:tab w:val="left" w:pos="859"/>
        </w:tabs>
        <w:autoSpaceDE w:val="0"/>
        <w:autoSpaceDN w:val="0"/>
        <w:spacing w:before="300" w:after="0" w:line="240" w:lineRule="auto"/>
        <w:ind w:hanging="361"/>
        <w:contextualSpacing w:val="0"/>
      </w:pPr>
      <w:r w:rsidRPr="0021497B">
        <w:t>Överblicka situationen. Rusa inte in i situationer som inte kräver</w:t>
      </w:r>
      <w:r w:rsidRPr="0021497B">
        <w:rPr>
          <w:spacing w:val="-9"/>
        </w:rPr>
        <w:t xml:space="preserve"> </w:t>
      </w:r>
      <w:r w:rsidRPr="0021497B">
        <w:t>de</w:t>
      </w:r>
      <w:r>
        <w:t>t</w:t>
      </w:r>
    </w:p>
    <w:p w14:paraId="2FE29FA1" w14:textId="77777777" w:rsidR="00850B76" w:rsidRDefault="00850B76" w:rsidP="00850B76">
      <w:pPr>
        <w:pStyle w:val="Liststycke"/>
        <w:widowControl w:val="0"/>
        <w:numPr>
          <w:ilvl w:val="0"/>
          <w:numId w:val="13"/>
        </w:numPr>
        <w:tabs>
          <w:tab w:val="left" w:pos="858"/>
          <w:tab w:val="left" w:pos="859"/>
        </w:tabs>
        <w:autoSpaceDE w:val="0"/>
        <w:autoSpaceDN w:val="0"/>
        <w:spacing w:before="300" w:after="0" w:line="240" w:lineRule="auto"/>
        <w:ind w:hanging="361"/>
        <w:contextualSpacing w:val="0"/>
      </w:pPr>
      <w:r>
        <w:t>F</w:t>
      </w:r>
      <w:r w:rsidRPr="0021497B">
        <w:t>örsök att påkalla arbetskamraternas uppmärksamhe</w:t>
      </w:r>
      <w:r>
        <w:t>t</w:t>
      </w:r>
      <w:r>
        <w:br/>
      </w:r>
    </w:p>
    <w:p w14:paraId="2412B089" w14:textId="77777777" w:rsidR="00850B76" w:rsidRDefault="00850B76" w:rsidP="00850B76">
      <w:pPr>
        <w:pStyle w:val="Liststycke"/>
        <w:widowControl w:val="0"/>
        <w:numPr>
          <w:ilvl w:val="0"/>
          <w:numId w:val="13"/>
        </w:numPr>
        <w:tabs>
          <w:tab w:val="left" w:pos="858"/>
          <w:tab w:val="left" w:pos="859"/>
        </w:tabs>
        <w:autoSpaceDE w:val="0"/>
        <w:autoSpaceDN w:val="0"/>
        <w:spacing w:after="0" w:line="240" w:lineRule="auto"/>
        <w:ind w:right="416"/>
        <w:contextualSpacing w:val="0"/>
      </w:pPr>
      <w:r w:rsidRPr="0021497B">
        <w:t>Håll dig lugn – att bemöta en arg och hotfull person med ilska gör oftast att situationer eskalerar</w:t>
      </w:r>
      <w:r>
        <w:br/>
      </w:r>
    </w:p>
    <w:p w14:paraId="7C0B3F3F" w14:textId="77777777" w:rsidR="00850B76" w:rsidRDefault="00850B76" w:rsidP="00850B76">
      <w:pPr>
        <w:pStyle w:val="Liststycke"/>
        <w:widowControl w:val="0"/>
        <w:numPr>
          <w:ilvl w:val="0"/>
          <w:numId w:val="13"/>
        </w:numPr>
        <w:tabs>
          <w:tab w:val="left" w:pos="858"/>
          <w:tab w:val="left" w:pos="859"/>
        </w:tabs>
        <w:autoSpaceDE w:val="0"/>
        <w:autoSpaceDN w:val="0"/>
        <w:spacing w:after="0" w:line="240" w:lineRule="auto"/>
        <w:ind w:right="416"/>
        <w:contextualSpacing w:val="0"/>
      </w:pPr>
      <w:r w:rsidRPr="0021497B">
        <w:t>Ta den hotfulle på allvar, lyssna aktivt till vad personen har att säga, försök att avleda genom att leda in samtalet på något annat</w:t>
      </w:r>
    </w:p>
    <w:p w14:paraId="56865F07" w14:textId="77777777" w:rsidR="00850B76" w:rsidRPr="0021497B" w:rsidRDefault="00850B76" w:rsidP="00850B76">
      <w:pPr>
        <w:pStyle w:val="Brdtext"/>
        <w:rPr>
          <w:sz w:val="21"/>
        </w:rPr>
      </w:pPr>
    </w:p>
    <w:p w14:paraId="7BF87538" w14:textId="77777777" w:rsidR="00850B76" w:rsidRDefault="00850B76" w:rsidP="00850B76">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Undvik fysisk kontakt med den hotfulle så långt det är</w:t>
      </w:r>
      <w:r w:rsidRPr="0021497B">
        <w:rPr>
          <w:spacing w:val="-9"/>
        </w:rPr>
        <w:t xml:space="preserve"> </w:t>
      </w:r>
      <w:r w:rsidRPr="0021497B">
        <w:t>möjligt</w:t>
      </w:r>
    </w:p>
    <w:p w14:paraId="05B5D1D8" w14:textId="77777777" w:rsidR="00850B76" w:rsidRDefault="00850B76" w:rsidP="00850B76">
      <w:pPr>
        <w:pStyle w:val="Liststycke"/>
      </w:pPr>
    </w:p>
    <w:p w14:paraId="2B3FFF8C" w14:textId="77777777" w:rsidR="00850B76" w:rsidRDefault="00850B76" w:rsidP="00850B76">
      <w:pPr>
        <w:pStyle w:val="Liststycke"/>
        <w:widowControl w:val="0"/>
        <w:numPr>
          <w:ilvl w:val="0"/>
          <w:numId w:val="13"/>
        </w:numPr>
        <w:tabs>
          <w:tab w:val="left" w:pos="858"/>
          <w:tab w:val="left" w:pos="859"/>
        </w:tabs>
        <w:autoSpaceDE w:val="0"/>
        <w:autoSpaceDN w:val="0"/>
        <w:spacing w:after="0" w:line="240" w:lineRule="auto"/>
        <w:ind w:right="819"/>
        <w:contextualSpacing w:val="0"/>
      </w:pPr>
      <w:r w:rsidRPr="0021497B">
        <w:t>Undvik att vara för nära – personen skall inte känna sig inträngd i ett hörn, varken rumsligt eller</w:t>
      </w:r>
      <w:r w:rsidRPr="0021497B">
        <w:rPr>
          <w:spacing w:val="-1"/>
        </w:rPr>
        <w:t xml:space="preserve"> </w:t>
      </w:r>
      <w:r w:rsidRPr="0021497B">
        <w:t>psykisk</w:t>
      </w:r>
      <w:r>
        <w:t>t</w:t>
      </w:r>
    </w:p>
    <w:p w14:paraId="513B5A8D" w14:textId="77777777" w:rsidR="00850B76" w:rsidRDefault="00850B76" w:rsidP="00850B76">
      <w:pPr>
        <w:pStyle w:val="Liststycke"/>
      </w:pPr>
    </w:p>
    <w:p w14:paraId="6D0DB201" w14:textId="77777777" w:rsidR="00850B76" w:rsidRDefault="00850B76" w:rsidP="00850B76">
      <w:pPr>
        <w:pStyle w:val="Liststycke"/>
        <w:widowControl w:val="0"/>
        <w:numPr>
          <w:ilvl w:val="0"/>
          <w:numId w:val="13"/>
        </w:numPr>
        <w:tabs>
          <w:tab w:val="left" w:pos="858"/>
          <w:tab w:val="left" w:pos="859"/>
        </w:tabs>
        <w:autoSpaceDE w:val="0"/>
        <w:autoSpaceDN w:val="0"/>
        <w:spacing w:after="0" w:line="240" w:lineRule="auto"/>
        <w:ind w:hanging="361"/>
        <w:contextualSpacing w:val="0"/>
      </w:pPr>
      <w:r w:rsidRPr="0021497B">
        <w:t>Avskärma den hotfulle och om möjligt</w:t>
      </w:r>
      <w:r>
        <w:t>,</w:t>
      </w:r>
      <w:r w:rsidRPr="0021497B">
        <w:t xml:space="preserve"> för undan personen till annat</w:t>
      </w:r>
      <w:r w:rsidRPr="00606DCB">
        <w:rPr>
          <w:spacing w:val="-17"/>
        </w:rPr>
        <w:t xml:space="preserve"> </w:t>
      </w:r>
      <w:r w:rsidRPr="0021497B">
        <w:t>utrymme</w:t>
      </w:r>
      <w:r>
        <w:br/>
      </w:r>
    </w:p>
    <w:p w14:paraId="4172C7F3" w14:textId="77777777" w:rsidR="00850B76" w:rsidRPr="0021497B" w:rsidRDefault="00850B76" w:rsidP="00850B76">
      <w:pPr>
        <w:numPr>
          <w:ilvl w:val="0"/>
          <w:numId w:val="16"/>
        </w:numPr>
        <w:tabs>
          <w:tab w:val="clear" w:pos="2330"/>
          <w:tab w:val="num" w:pos="750"/>
        </w:tabs>
        <w:spacing w:after="0" w:line="240" w:lineRule="auto"/>
        <w:ind w:left="750" w:hanging="240"/>
      </w:pPr>
      <w:r>
        <w:t xml:space="preserve">  </w:t>
      </w:r>
      <w:r w:rsidRPr="0021497B">
        <w:t>Ändra beslut eller ”ge efter” i pressade situationer för att avvärja en hotfull situation</w:t>
      </w:r>
      <w:r>
        <w:br/>
      </w:r>
    </w:p>
    <w:p w14:paraId="6B6D8B38" w14:textId="77777777" w:rsidR="00850B76" w:rsidRDefault="00850B76" w:rsidP="00850B76">
      <w:pPr>
        <w:numPr>
          <w:ilvl w:val="0"/>
          <w:numId w:val="16"/>
        </w:numPr>
        <w:tabs>
          <w:tab w:val="clear" w:pos="2330"/>
          <w:tab w:val="num" w:pos="750"/>
        </w:tabs>
        <w:spacing w:after="0" w:line="240" w:lineRule="auto"/>
        <w:ind w:left="750" w:hanging="240"/>
      </w:pPr>
      <w:r>
        <w:t xml:space="preserve">  </w:t>
      </w:r>
      <w:r w:rsidRPr="0021497B">
        <w:t>Försök aldrig att övermanna en hotfull person. Du får inte ta någon personlig risk!</w:t>
      </w:r>
      <w:r>
        <w:br/>
      </w:r>
    </w:p>
    <w:p w14:paraId="6482CA4B" w14:textId="77777777" w:rsidR="00850B76" w:rsidRPr="00CB6474" w:rsidRDefault="00850B76" w:rsidP="00850B76">
      <w:pPr>
        <w:numPr>
          <w:ilvl w:val="0"/>
          <w:numId w:val="16"/>
        </w:numPr>
        <w:tabs>
          <w:tab w:val="clear" w:pos="2330"/>
          <w:tab w:val="num" w:pos="750"/>
        </w:tabs>
        <w:spacing w:after="0" w:line="240" w:lineRule="auto"/>
        <w:ind w:left="750" w:hanging="240"/>
      </w:pPr>
      <w:r>
        <w:t xml:space="preserve">  </w:t>
      </w:r>
      <w:r w:rsidRPr="00316305">
        <w:t>Vid fortsatt hotfull eller obehaglig situation lämna platsen omedelbart</w:t>
      </w:r>
    </w:p>
    <w:p w14:paraId="08978F45" w14:textId="77777777" w:rsidR="00850B76" w:rsidRPr="0021497B" w:rsidRDefault="00850B76" w:rsidP="00850B76">
      <w:pPr>
        <w:pStyle w:val="Brdtext"/>
        <w:spacing w:before="9"/>
        <w:rPr>
          <w:sz w:val="20"/>
        </w:rPr>
      </w:pPr>
    </w:p>
    <w:p w14:paraId="395FEC62" w14:textId="77777777" w:rsidR="00850B76" w:rsidRDefault="00850B76" w:rsidP="00850B76">
      <w:pPr>
        <w:pStyle w:val="Liststycke"/>
        <w:widowControl w:val="0"/>
        <w:numPr>
          <w:ilvl w:val="0"/>
          <w:numId w:val="13"/>
        </w:numPr>
        <w:tabs>
          <w:tab w:val="left" w:pos="858"/>
          <w:tab w:val="left" w:pos="859"/>
        </w:tabs>
        <w:autoSpaceDE w:val="0"/>
        <w:autoSpaceDN w:val="0"/>
        <w:spacing w:after="0" w:line="240" w:lineRule="auto"/>
        <w:ind w:right="746"/>
        <w:contextualSpacing w:val="0"/>
      </w:pPr>
      <w:r w:rsidRPr="0021497B">
        <w:t>Försök att avsluta situationen/mötet – boka om och gör ett nytt försök vid ett annat tillfälle</w:t>
      </w:r>
    </w:p>
    <w:p w14:paraId="2FFC4CC9" w14:textId="77777777" w:rsidR="00850B76" w:rsidRDefault="00850B76" w:rsidP="00850B76">
      <w:pPr>
        <w:pStyle w:val="Liststycke"/>
        <w:widowControl w:val="0"/>
        <w:tabs>
          <w:tab w:val="left" w:pos="858"/>
          <w:tab w:val="left" w:pos="859"/>
        </w:tabs>
        <w:autoSpaceDE w:val="0"/>
        <w:autoSpaceDN w:val="0"/>
        <w:spacing w:after="0" w:line="240" w:lineRule="auto"/>
        <w:ind w:left="858" w:right="746"/>
        <w:contextualSpacing w:val="0"/>
      </w:pPr>
    </w:p>
    <w:p w14:paraId="4C914DE0" w14:textId="47C6A707" w:rsidR="002A45BA" w:rsidRDefault="00850B76" w:rsidP="002B238B">
      <w:pPr>
        <w:pStyle w:val="Liststycke"/>
        <w:widowControl w:val="0"/>
        <w:numPr>
          <w:ilvl w:val="0"/>
          <w:numId w:val="13"/>
        </w:numPr>
        <w:tabs>
          <w:tab w:val="left" w:pos="858"/>
          <w:tab w:val="left" w:pos="859"/>
        </w:tabs>
        <w:autoSpaceDE w:val="0"/>
        <w:autoSpaceDN w:val="0"/>
        <w:spacing w:after="0" w:line="240" w:lineRule="auto"/>
        <w:ind w:hanging="361"/>
        <w:contextualSpacing w:val="0"/>
      </w:pPr>
      <w:r>
        <w:t>Vid behov ring</w:t>
      </w:r>
      <w:r w:rsidRPr="0021497B">
        <w:t xml:space="preserve"> larmnummer</w:t>
      </w:r>
      <w:r w:rsidRPr="00B90787">
        <w:rPr>
          <w:spacing w:val="1"/>
        </w:rPr>
        <w:t xml:space="preserve"> </w:t>
      </w:r>
      <w:r w:rsidRPr="0021497B">
        <w:t>112</w:t>
      </w:r>
      <w:r>
        <w:t xml:space="preserve"> eller </w:t>
      </w:r>
      <w:r w:rsidRPr="0021497B">
        <w:t>aktivera direktlarm till polisen vid allvarlig/akut hot- eller våldssituation</w:t>
      </w:r>
      <w:r w:rsidR="00B90787">
        <w:t>.</w:t>
      </w:r>
    </w:p>
    <w:p w14:paraId="20437558" w14:textId="77777777" w:rsidR="005377E3" w:rsidRDefault="005377E3" w:rsidP="005377E3">
      <w:pPr>
        <w:pStyle w:val="Liststycke"/>
      </w:pPr>
    </w:p>
    <w:p w14:paraId="57A3DCB9" w14:textId="52B14FC1" w:rsidR="005377E3" w:rsidRDefault="005377E3" w:rsidP="005377E3">
      <w:pPr>
        <w:pStyle w:val="Rubrik2"/>
      </w:pPr>
      <w:bookmarkStart w:id="45" w:name="_Toc201243317"/>
      <w:r>
        <w:t>Pågående dödligt våld</w:t>
      </w:r>
      <w:bookmarkEnd w:id="45"/>
      <w:r>
        <w:t xml:space="preserve"> </w:t>
      </w:r>
    </w:p>
    <w:p w14:paraId="417A4F36" w14:textId="35C81C72" w:rsidR="005377E3" w:rsidRPr="00E82033" w:rsidRDefault="005377E3" w:rsidP="00E82033">
      <w:pPr>
        <w:pStyle w:val="Brdtext"/>
        <w:rPr>
          <w:rFonts w:asciiTheme="minorHAnsi" w:hAnsiTheme="minorHAnsi" w:cstheme="minorHAnsi"/>
        </w:rPr>
      </w:pPr>
      <w:r w:rsidRPr="00E82033">
        <w:rPr>
          <w:rFonts w:asciiTheme="minorHAnsi" w:hAnsiTheme="minorHAnsi" w:cstheme="minorHAnsi"/>
        </w:rPr>
        <w:t xml:space="preserve">Vid allvarliga händelser, som pågående dödligt våld eller andra hot mot säkerheten, kan </w:t>
      </w:r>
      <w:proofErr w:type="spellStart"/>
      <w:r w:rsidRPr="00E82033">
        <w:rPr>
          <w:rFonts w:asciiTheme="minorHAnsi" w:hAnsiTheme="minorHAnsi" w:cstheme="minorHAnsi"/>
        </w:rPr>
        <w:t>inrymning</w:t>
      </w:r>
      <w:proofErr w:type="spellEnd"/>
      <w:r w:rsidRPr="00E82033">
        <w:rPr>
          <w:rFonts w:asciiTheme="minorHAnsi" w:hAnsiTheme="minorHAnsi" w:cstheme="minorHAnsi"/>
        </w:rPr>
        <w:t xml:space="preserve"> bli aktuellt. </w:t>
      </w:r>
      <w:proofErr w:type="spellStart"/>
      <w:r w:rsidRPr="00E82033">
        <w:rPr>
          <w:rFonts w:asciiTheme="minorHAnsi" w:hAnsiTheme="minorHAnsi" w:cstheme="minorHAnsi"/>
        </w:rPr>
        <w:t>Inrymning</w:t>
      </w:r>
      <w:proofErr w:type="spellEnd"/>
      <w:r w:rsidRPr="00E82033">
        <w:rPr>
          <w:rFonts w:asciiTheme="minorHAnsi" w:hAnsiTheme="minorHAnsi" w:cstheme="minorHAnsi"/>
        </w:rPr>
        <w:t xml:space="preserve"> innebär att snabbt söka skydd inomhus. För att detta ska kunna tillämpas krävs att verksamheten har planerat för det i sin krisberedskap. Det krävs ett beslut av ansvarig chef kring vem eller vilka som omfattas samt att det finns tydliga larmvägar, ansvarsfördelning och möjlighet till övning.</w:t>
      </w:r>
    </w:p>
    <w:p w14:paraId="54DC3E00" w14:textId="77777777" w:rsidR="005377E3" w:rsidRPr="00E52DC5" w:rsidRDefault="005377E3" w:rsidP="00E52DC5">
      <w:pPr>
        <w:pStyle w:val="Brdtext"/>
        <w:rPr>
          <w:rFonts w:asciiTheme="minorHAnsi" w:hAnsiTheme="minorHAnsi" w:cstheme="minorHAnsi"/>
        </w:rPr>
      </w:pPr>
    </w:p>
    <w:p w14:paraId="5B119516" w14:textId="77777777" w:rsidR="002A45BA" w:rsidRPr="0021497B" w:rsidRDefault="002A45BA" w:rsidP="002A45BA">
      <w:pPr>
        <w:pStyle w:val="Liststycke"/>
        <w:widowControl w:val="0"/>
        <w:tabs>
          <w:tab w:val="left" w:pos="858"/>
          <w:tab w:val="left" w:pos="859"/>
        </w:tabs>
        <w:autoSpaceDE w:val="0"/>
        <w:autoSpaceDN w:val="0"/>
        <w:spacing w:after="0" w:line="240" w:lineRule="auto"/>
        <w:ind w:left="858"/>
        <w:contextualSpacing w:val="0"/>
      </w:pPr>
    </w:p>
    <w:p w14:paraId="7D6F08E1" w14:textId="77777777" w:rsidR="00850B76" w:rsidRPr="0021497B" w:rsidRDefault="00850B76" w:rsidP="00850B76">
      <w:pPr>
        <w:pStyle w:val="Brdtext"/>
        <w:spacing w:before="9"/>
        <w:rPr>
          <w:sz w:val="20"/>
        </w:rPr>
      </w:pPr>
    </w:p>
    <w:p w14:paraId="71A78000" w14:textId="77777777" w:rsidR="00BF0D74" w:rsidRDefault="00BF0D74" w:rsidP="00850B76">
      <w:pPr>
        <w:pStyle w:val="Rubrik2"/>
        <w:spacing w:before="0"/>
        <w:rPr>
          <w:color w:val="1F487C"/>
        </w:rPr>
      </w:pPr>
    </w:p>
    <w:p w14:paraId="27B492C1" w14:textId="774D75A7" w:rsidR="00850B76" w:rsidRPr="0021497B" w:rsidRDefault="00850B76" w:rsidP="00850B76">
      <w:pPr>
        <w:pStyle w:val="Rubrik2"/>
        <w:spacing w:before="0"/>
      </w:pPr>
      <w:bookmarkStart w:id="46" w:name="_Toc201243318"/>
      <w:r w:rsidRPr="0021497B">
        <w:rPr>
          <w:color w:val="1F487C"/>
        </w:rPr>
        <w:t>Bemötandets påverkan vid akut situation</w:t>
      </w:r>
      <w:bookmarkEnd w:id="46"/>
    </w:p>
    <w:p w14:paraId="556EC90F" w14:textId="4F4C590C" w:rsidR="00850B76" w:rsidRPr="006A5428" w:rsidRDefault="00850B76" w:rsidP="00850B76">
      <w:pPr>
        <w:pStyle w:val="Brdtext"/>
        <w:spacing w:before="300"/>
        <w:ind w:left="138" w:right="463"/>
        <w:rPr>
          <w:rFonts w:asciiTheme="minorHAnsi" w:hAnsiTheme="minorHAnsi" w:cstheme="minorHAnsi"/>
        </w:rPr>
      </w:pPr>
      <w:r w:rsidRPr="006A5428">
        <w:rPr>
          <w:rFonts w:asciiTheme="minorHAnsi" w:hAnsiTheme="minorHAnsi" w:cstheme="minorHAnsi"/>
        </w:rPr>
        <w:t>Likväl som du kan förebygga destruktiva situationer kan ditt bemötande också i viss mån hjälpa dig att hantera aggressivitet</w:t>
      </w:r>
      <w:r w:rsidR="00400821">
        <w:rPr>
          <w:rFonts w:asciiTheme="minorHAnsi" w:hAnsiTheme="minorHAnsi" w:cstheme="minorHAnsi"/>
        </w:rPr>
        <w:t xml:space="preserve"> och </w:t>
      </w:r>
      <w:r w:rsidRPr="006A5428">
        <w:rPr>
          <w:rFonts w:asciiTheme="minorHAnsi" w:hAnsiTheme="minorHAnsi" w:cstheme="minorHAnsi"/>
        </w:rPr>
        <w:t>hot och våld. En person som är utagerande eller hotfull ska vi bemöta på ett sätt som minskar det utmanande beteendet samtidigt som vi skyddar både oss själva och angriparen.</w:t>
      </w:r>
    </w:p>
    <w:p w14:paraId="16242137" w14:textId="77777777" w:rsidR="00850B76" w:rsidRPr="006A5428" w:rsidRDefault="00850B76" w:rsidP="00850B76">
      <w:pPr>
        <w:pStyle w:val="Brdtext"/>
        <w:spacing w:before="10"/>
        <w:rPr>
          <w:rFonts w:asciiTheme="minorHAnsi" w:hAnsiTheme="minorHAnsi" w:cstheme="minorHAnsi"/>
          <w:sz w:val="20"/>
        </w:rPr>
      </w:pPr>
    </w:p>
    <w:p w14:paraId="031AE984" w14:textId="4AA79E66" w:rsidR="00850B76" w:rsidRPr="006A5428" w:rsidRDefault="00850B76" w:rsidP="00850B76">
      <w:pPr>
        <w:pStyle w:val="Brdtext"/>
        <w:ind w:left="138" w:right="446"/>
        <w:rPr>
          <w:rFonts w:asciiTheme="minorHAnsi" w:hAnsiTheme="minorHAnsi" w:cstheme="minorHAnsi"/>
        </w:rPr>
      </w:pPr>
      <w:r w:rsidRPr="006A5428">
        <w:rPr>
          <w:rFonts w:asciiTheme="minorHAnsi" w:hAnsiTheme="minorHAnsi" w:cstheme="minorHAnsi"/>
        </w:rPr>
        <w:t>Stressreaktioner kan leda till ett aggressivt och hotfullt beteende.</w:t>
      </w:r>
      <w:r w:rsidR="000342DE">
        <w:rPr>
          <w:rFonts w:asciiTheme="minorHAnsi" w:hAnsiTheme="minorHAnsi" w:cstheme="minorHAnsi"/>
        </w:rPr>
        <w:t xml:space="preserve"> </w:t>
      </w:r>
      <w:r w:rsidRPr="006A5428">
        <w:rPr>
          <w:rFonts w:asciiTheme="minorHAnsi" w:hAnsiTheme="minorHAnsi" w:cstheme="minorHAnsi"/>
          <w:spacing w:val="-31"/>
        </w:rPr>
        <w:t xml:space="preserve"> </w:t>
      </w:r>
      <w:r w:rsidRPr="006A5428">
        <w:rPr>
          <w:rFonts w:asciiTheme="minorHAnsi" w:hAnsiTheme="minorHAnsi" w:cstheme="minorHAnsi"/>
        </w:rPr>
        <w:t>Undvik därför situationer som kan uppfattas som provocerande eller</w:t>
      </w:r>
      <w:r w:rsidRPr="006A5428">
        <w:rPr>
          <w:rFonts w:asciiTheme="minorHAnsi" w:hAnsiTheme="minorHAnsi" w:cstheme="minorHAnsi"/>
          <w:spacing w:val="-8"/>
        </w:rPr>
        <w:t xml:space="preserve"> </w:t>
      </w:r>
      <w:r w:rsidRPr="006A5428">
        <w:rPr>
          <w:rFonts w:asciiTheme="minorHAnsi" w:hAnsiTheme="minorHAnsi" w:cstheme="minorHAnsi"/>
        </w:rPr>
        <w:t>tvingande.</w:t>
      </w:r>
    </w:p>
    <w:p w14:paraId="6C29DAF4" w14:textId="3268E206" w:rsidR="00850B76" w:rsidRPr="00B137F1" w:rsidRDefault="00850B76" w:rsidP="00B137F1">
      <w:pPr>
        <w:spacing w:after="240" w:line="240" w:lineRule="auto"/>
        <w:rPr>
          <w:color w:val="FF0000"/>
        </w:rPr>
      </w:pPr>
      <w:r w:rsidRPr="0021497B">
        <w:rPr>
          <w:color w:val="1F487C"/>
        </w:rPr>
        <w:t>Reaktioner vid otillåten påverkan</w:t>
      </w:r>
    </w:p>
    <w:p w14:paraId="18A35BCE" w14:textId="77777777" w:rsidR="00B137F1" w:rsidRDefault="00850B76" w:rsidP="00850B76">
      <w:pPr>
        <w:pStyle w:val="Brdtext"/>
        <w:spacing w:before="300"/>
        <w:ind w:left="138" w:right="402"/>
        <w:rPr>
          <w:rFonts w:asciiTheme="minorHAnsi" w:hAnsiTheme="minorHAnsi" w:cstheme="minorHAnsi"/>
        </w:rPr>
      </w:pPr>
      <w:r w:rsidRPr="006A5428">
        <w:rPr>
          <w:rFonts w:asciiTheme="minorHAnsi" w:hAnsiTheme="minorHAnsi" w:cstheme="minorHAnsi"/>
        </w:rPr>
        <w:t xml:space="preserve">Du som anställd kan råka ut för otillåten påverkan. Människor reagerar olika på situationer av otillåten påverkan. En del reagerar omedelbart med stressreaktioner eller chocktillstånd medan andra har en fördröjd reaktion. En vanlig reaktion i efterhand är att uppleva rädsla, obehag eller skräck. Det finns också personer som tämligen oberörda kan ha gått igenom en situation med otillåten påverkan. </w:t>
      </w:r>
    </w:p>
    <w:p w14:paraId="1CC1B582" w14:textId="7CB3CBEE" w:rsidR="00850B76" w:rsidRDefault="00850B76" w:rsidP="00850B76">
      <w:pPr>
        <w:pStyle w:val="Brdtext"/>
        <w:spacing w:before="300"/>
        <w:ind w:left="138" w:right="402"/>
        <w:rPr>
          <w:rFonts w:asciiTheme="minorHAnsi" w:hAnsiTheme="minorHAnsi" w:cstheme="minorHAnsi"/>
        </w:rPr>
      </w:pPr>
      <w:r>
        <w:rPr>
          <w:rFonts w:asciiTheme="minorHAnsi" w:hAnsiTheme="minorHAnsi" w:cstheme="minorHAnsi"/>
        </w:rPr>
        <w:br/>
      </w:r>
    </w:p>
    <w:p w14:paraId="4E5D013C" w14:textId="77777777" w:rsidR="00850B76" w:rsidRPr="00CC6E0B" w:rsidRDefault="00850B76" w:rsidP="00850B76">
      <w:pPr>
        <w:pStyle w:val="Rubrik2"/>
        <w:spacing w:before="1"/>
        <w:rPr>
          <w:color w:val="1F487C"/>
        </w:rPr>
      </w:pPr>
      <w:bookmarkStart w:id="47" w:name="_Toc201243319"/>
      <w:r w:rsidRPr="0021497B">
        <w:rPr>
          <w:color w:val="1F487C"/>
        </w:rPr>
        <w:t>Reaktioner vid kris</w:t>
      </w:r>
      <w:bookmarkEnd w:id="47"/>
    </w:p>
    <w:p w14:paraId="61053FCC" w14:textId="77777777" w:rsidR="00850B76" w:rsidRPr="006A5428" w:rsidRDefault="00850B76" w:rsidP="00850B76">
      <w:pPr>
        <w:pStyle w:val="Brdtext"/>
        <w:spacing w:before="299"/>
        <w:ind w:left="138" w:right="414"/>
        <w:rPr>
          <w:rFonts w:ascii="Times New Roman" w:hAnsi="Times New Roman" w:cs="Times New Roman"/>
        </w:rPr>
      </w:pPr>
      <w:r w:rsidRPr="006A5428">
        <w:rPr>
          <w:rFonts w:ascii="Times New Roman" w:hAnsi="Times New Roman" w:cs="Times New Roman"/>
        </w:rPr>
        <w:t>En krisreaktion är en normal reaktion på en</w:t>
      </w:r>
      <w:r w:rsidRPr="006A5428">
        <w:rPr>
          <w:rFonts w:ascii="Times New Roman" w:hAnsi="Times New Roman" w:cs="Times New Roman"/>
          <w:color w:val="FF0000"/>
        </w:rPr>
        <w:t xml:space="preserve"> </w:t>
      </w:r>
      <w:r w:rsidRPr="006A5428">
        <w:rPr>
          <w:rFonts w:ascii="Times New Roman" w:hAnsi="Times New Roman" w:cs="Times New Roman"/>
          <w:color w:val="000000" w:themeColor="text1"/>
        </w:rPr>
        <w:t>hot- och våldssituation</w:t>
      </w:r>
      <w:r w:rsidRPr="006A5428">
        <w:rPr>
          <w:rFonts w:ascii="Times New Roman" w:hAnsi="Times New Roman" w:cs="Times New Roman"/>
        </w:rPr>
        <w:t>. Det är inte alltid chockreaktionen är synlig. Vissa människor verkar oberörda trots att den mentala bearbetningen går på högvarv. Reaktionerna i samband med en krissituation brukar följa fyra faser:</w:t>
      </w:r>
    </w:p>
    <w:p w14:paraId="216D6F9F" w14:textId="77777777" w:rsidR="00850B76" w:rsidRPr="0021497B" w:rsidRDefault="00850B76" w:rsidP="00850B76">
      <w:pPr>
        <w:pStyle w:val="Brdtext"/>
        <w:spacing w:before="1"/>
        <w:rPr>
          <w:sz w:val="9"/>
        </w:rPr>
      </w:pPr>
    </w:p>
    <w:p w14:paraId="7E5FD98F" w14:textId="77777777" w:rsidR="00850B76" w:rsidRPr="0021497B" w:rsidRDefault="00850B76" w:rsidP="00850B76">
      <w:pPr>
        <w:pStyle w:val="Rubrik3"/>
        <w:spacing w:before="94"/>
        <w:ind w:left="705"/>
      </w:pPr>
      <w:bookmarkStart w:id="48" w:name="_Toc201243320"/>
      <w:r>
        <w:t>Chockf</w:t>
      </w:r>
      <w:r w:rsidRPr="0021497B">
        <w:t>asen</w:t>
      </w:r>
      <w:bookmarkEnd w:id="48"/>
    </w:p>
    <w:p w14:paraId="3E2A48FF" w14:textId="77777777" w:rsidR="00850B76" w:rsidRPr="00CC6E0B" w:rsidRDefault="00850B76" w:rsidP="00850B76">
      <w:pPr>
        <w:pStyle w:val="Brdtext"/>
        <w:spacing w:before="40"/>
        <w:ind w:left="705" w:right="654"/>
        <w:rPr>
          <w:rFonts w:ascii="Times New Roman" w:hAnsi="Times New Roman" w:cs="Times New Roman"/>
        </w:rPr>
      </w:pPr>
      <w:r w:rsidRPr="006A5428">
        <w:rPr>
          <w:rFonts w:ascii="Times New Roman" w:hAnsi="Times New Roman" w:cs="Times New Roman"/>
        </w:rPr>
        <w:t>Inträder direkt och kan vara upp till några dagar. Tillståndet skärmar av och skyddar den drabbade från upplevelsen. Människor reagerar på olika sätt i denna fas - en del kan skrika ut sin sorg, andra skärmar av och håller ifrån sig verkligheten. Att en chockad person verkar opåverkad misstolkas ofta av omgivningen som att han eller hon är oberörd.</w:t>
      </w:r>
    </w:p>
    <w:p w14:paraId="773F36D3" w14:textId="77777777" w:rsidR="00850B76" w:rsidRPr="0021497B" w:rsidRDefault="00850B76" w:rsidP="00850B76">
      <w:pPr>
        <w:pStyle w:val="Rubrik3"/>
        <w:ind w:left="705"/>
      </w:pPr>
      <w:bookmarkStart w:id="49" w:name="_Toc201243321"/>
      <w:r w:rsidRPr="0021497B">
        <w:t>Reaktionsfasen</w:t>
      </w:r>
      <w:bookmarkEnd w:id="49"/>
    </w:p>
    <w:p w14:paraId="4F2734D6" w14:textId="77777777" w:rsidR="00850B76" w:rsidRPr="006A5428" w:rsidRDefault="00850B76" w:rsidP="00850B76">
      <w:pPr>
        <w:pStyle w:val="Brdtext"/>
        <w:spacing w:before="40"/>
        <w:ind w:left="705" w:right="682"/>
        <w:rPr>
          <w:rFonts w:asciiTheme="minorHAnsi" w:hAnsiTheme="minorHAnsi" w:cstheme="minorHAnsi"/>
        </w:rPr>
      </w:pPr>
      <w:r w:rsidRPr="006A5428">
        <w:rPr>
          <w:rFonts w:asciiTheme="minorHAnsi" w:hAnsiTheme="minorHAnsi" w:cstheme="minorHAnsi"/>
        </w:rPr>
        <w:t>Inträder när den drabbade börjar inse och reagera på vad som har hänt. Känslorna uttrycks ofta starkt, vilket kan vara påfrestande för omgivningen. Frågan "Varför?" upprepas ofta gång på gång. Försvarsmekanismer använda av de flesta människor och är grundläggande för vår psykiska hälsa både till "vardags" och i kris. Ibland kan de dock försvåra bearbetningen av en kris. Fasen kan pågå upp till åtta veckor.</w:t>
      </w:r>
    </w:p>
    <w:p w14:paraId="2E22DD12" w14:textId="77777777" w:rsidR="00850B76" w:rsidRPr="0021497B" w:rsidRDefault="00850B76" w:rsidP="00850B76">
      <w:pPr>
        <w:pStyle w:val="Rubrik3"/>
        <w:ind w:left="705"/>
      </w:pPr>
      <w:bookmarkStart w:id="50" w:name="_Toc201243322"/>
      <w:r w:rsidRPr="0021497B">
        <w:t>Bearbetningsfasen</w:t>
      </w:r>
      <w:bookmarkEnd w:id="50"/>
    </w:p>
    <w:p w14:paraId="0A87C187" w14:textId="77777777" w:rsidR="00850B76" w:rsidRPr="006A5428" w:rsidRDefault="00850B76" w:rsidP="00850B76">
      <w:pPr>
        <w:pStyle w:val="Brdtext"/>
        <w:spacing w:before="42"/>
        <w:ind w:left="705" w:right="386"/>
        <w:rPr>
          <w:rFonts w:asciiTheme="minorHAnsi" w:hAnsiTheme="minorHAnsi" w:cstheme="minorHAnsi"/>
        </w:rPr>
      </w:pPr>
      <w:r w:rsidRPr="006A5428">
        <w:rPr>
          <w:rFonts w:asciiTheme="minorHAnsi" w:hAnsiTheme="minorHAnsi" w:cstheme="minorHAnsi"/>
        </w:rPr>
        <w:t>Inträder då den drabbade på ett mer metodiskt sätt återupplever intryck och bearbetar problemet. Intresset för omgivningen återkommer. Under bearbetningsfasen accepterar man så småningom det som skett, och kan även börja intressera sig för tidigare aktiviteter. Fasen kan sträcka sig upp till ett år.</w:t>
      </w:r>
    </w:p>
    <w:p w14:paraId="1517FE2F" w14:textId="77777777" w:rsidR="00850B76" w:rsidRPr="0021497B" w:rsidRDefault="00850B76" w:rsidP="00850B76">
      <w:pPr>
        <w:pStyle w:val="Brdtext"/>
        <w:rPr>
          <w:sz w:val="24"/>
        </w:rPr>
      </w:pPr>
    </w:p>
    <w:p w14:paraId="547F1602" w14:textId="77777777" w:rsidR="00850B76" w:rsidRPr="0021497B" w:rsidRDefault="00850B76" w:rsidP="00850B76">
      <w:pPr>
        <w:pStyle w:val="Rubrik3"/>
        <w:spacing w:before="212"/>
        <w:ind w:left="705"/>
      </w:pPr>
      <w:bookmarkStart w:id="51" w:name="_Toc201243323"/>
      <w:r w:rsidRPr="0021497B">
        <w:lastRenderedPageBreak/>
        <w:t>Nyorienteringsfasen</w:t>
      </w:r>
      <w:bookmarkEnd w:id="51"/>
    </w:p>
    <w:p w14:paraId="2A7C28C3" w14:textId="77777777" w:rsidR="00850B76" w:rsidRDefault="00850B76" w:rsidP="00850B76">
      <w:pPr>
        <w:pStyle w:val="Brdtext"/>
        <w:spacing w:before="40"/>
        <w:ind w:left="705" w:right="496"/>
        <w:rPr>
          <w:rFonts w:ascii="Times New Roman" w:hAnsi="Times New Roman" w:cs="Times New Roman"/>
        </w:rPr>
      </w:pPr>
      <w:r w:rsidRPr="006A5428">
        <w:rPr>
          <w:rFonts w:ascii="Times New Roman" w:hAnsi="Times New Roman" w:cs="Times New Roman"/>
        </w:rPr>
        <w:t>Inträder då såren är mer eller mindre läkta, obehagliga känslor och tankar har bearbetats och den drabbade kan gå vidare. Ett våldsoffer glömmer dock aldrig vad som hänt. Ett ärr lämnas kvar, men man fungerar i kontakten med andra och med livet utanför. Fasen kan fortsätta livet ut.</w:t>
      </w:r>
    </w:p>
    <w:p w14:paraId="3DFCB7B9" w14:textId="77777777" w:rsidR="00B137F1" w:rsidRDefault="00B137F1" w:rsidP="00B137F1">
      <w:pPr>
        <w:spacing w:after="240" w:line="240" w:lineRule="auto"/>
        <w:rPr>
          <w:rFonts w:ascii="Times New Roman" w:hAnsi="Times New Roman" w:cs="Times New Roman"/>
        </w:rPr>
      </w:pPr>
    </w:p>
    <w:p w14:paraId="63E7B43C" w14:textId="7F88CBBB" w:rsidR="00850B76" w:rsidRPr="00B137F1" w:rsidRDefault="00850B76" w:rsidP="00B137F1">
      <w:pPr>
        <w:pStyle w:val="Rubrik1"/>
        <w:rPr>
          <w:rFonts w:ascii="Times New Roman" w:eastAsia="Arial" w:hAnsi="Times New Roman" w:cs="Times New Roman"/>
          <w:szCs w:val="22"/>
        </w:rPr>
      </w:pPr>
      <w:bookmarkStart w:id="52" w:name="_Toc201243324"/>
      <w:r>
        <w:t>Efter en händelse</w:t>
      </w:r>
      <w:bookmarkEnd w:id="52"/>
    </w:p>
    <w:p w14:paraId="3C3AF701" w14:textId="77777777" w:rsidR="1D89DABD" w:rsidRDefault="1D89DABD" w:rsidP="001D57E5">
      <w:pPr>
        <w:pStyle w:val="Rubrik2"/>
      </w:pPr>
      <w:bookmarkStart w:id="53" w:name="_Toc201243325"/>
      <w:r>
        <w:t>När något inträffat</w:t>
      </w:r>
      <w:bookmarkEnd w:id="53"/>
    </w:p>
    <w:p w14:paraId="152A8A69" w14:textId="77777777" w:rsidR="1D89DABD" w:rsidRDefault="1D89DABD" w:rsidP="312235C3">
      <w:pPr>
        <w:spacing w:before="120"/>
        <w:rPr>
          <w:b/>
          <w:bCs/>
        </w:rPr>
      </w:pPr>
      <w:r>
        <w:t xml:space="preserve">Arbetsgivaren ska erbjuda den drabbade och/eller arbetsgruppen krisstöd om ett allvarligt fall av våld eller hot har inträffat. Chefen beslutar om det. </w:t>
      </w:r>
      <w:r>
        <w:br/>
      </w:r>
      <w:r>
        <w:br/>
      </w:r>
      <w:r w:rsidRPr="312235C3">
        <w:rPr>
          <w:b/>
          <w:bCs/>
        </w:rPr>
        <w:t>Omedelbart stöd och omhändertagande</w:t>
      </w:r>
    </w:p>
    <w:p w14:paraId="04C4BB1D" w14:textId="77777777" w:rsidR="1D89DABD" w:rsidRDefault="1D89DABD" w:rsidP="312235C3">
      <w:pPr>
        <w:numPr>
          <w:ilvl w:val="0"/>
          <w:numId w:val="17"/>
        </w:numPr>
        <w:tabs>
          <w:tab w:val="clear" w:pos="4850"/>
          <w:tab w:val="num" w:pos="5190"/>
        </w:tabs>
        <w:spacing w:after="0" w:line="240" w:lineRule="auto"/>
        <w:ind w:left="510"/>
      </w:pPr>
      <w:r>
        <w:t>Om personen behöver vård – uppsök läkare</w:t>
      </w:r>
      <w:r>
        <w:br/>
      </w:r>
    </w:p>
    <w:p w14:paraId="105B3758" w14:textId="77777777" w:rsidR="1D89DABD" w:rsidRDefault="1D89DABD" w:rsidP="312235C3">
      <w:pPr>
        <w:numPr>
          <w:ilvl w:val="0"/>
          <w:numId w:val="17"/>
        </w:numPr>
        <w:tabs>
          <w:tab w:val="clear" w:pos="4850"/>
          <w:tab w:val="num" w:pos="5190"/>
        </w:tabs>
        <w:spacing w:after="0" w:line="240" w:lineRule="auto"/>
        <w:ind w:left="510"/>
      </w:pPr>
      <w:r>
        <w:t>Se till att den drabbade inte lämnas ensam. Kontakta vid behov anhöriga</w:t>
      </w:r>
      <w:r>
        <w:br/>
      </w:r>
    </w:p>
    <w:p w14:paraId="796A6765" w14:textId="77777777" w:rsidR="1D89DABD" w:rsidRDefault="1D89DABD" w:rsidP="312235C3">
      <w:pPr>
        <w:numPr>
          <w:ilvl w:val="0"/>
          <w:numId w:val="17"/>
        </w:numPr>
        <w:tabs>
          <w:tab w:val="clear" w:pos="4850"/>
          <w:tab w:val="num" w:pos="5190"/>
        </w:tabs>
        <w:spacing w:after="0" w:line="240" w:lineRule="auto"/>
        <w:ind w:left="510"/>
      </w:pPr>
      <w:r>
        <w:t>Låt personen prata om det som hänt, lyssna. Ifrågasätt inte handlandet</w:t>
      </w:r>
      <w:r>
        <w:br/>
      </w:r>
    </w:p>
    <w:p w14:paraId="5D9537E8" w14:textId="77777777" w:rsidR="1D89DABD" w:rsidRDefault="1D89DABD" w:rsidP="312235C3">
      <w:pPr>
        <w:numPr>
          <w:ilvl w:val="0"/>
          <w:numId w:val="17"/>
        </w:numPr>
        <w:tabs>
          <w:tab w:val="clear" w:pos="4850"/>
          <w:tab w:val="num" w:pos="5190"/>
        </w:tabs>
        <w:spacing w:after="0" w:line="240" w:lineRule="auto"/>
        <w:ind w:left="510"/>
      </w:pPr>
      <w:r>
        <w:t>Se till att den drabbade har det ordnat vid hemkomsten</w:t>
      </w:r>
      <w:r>
        <w:br/>
      </w:r>
    </w:p>
    <w:p w14:paraId="246F2F75" w14:textId="77777777" w:rsidR="1D89DABD" w:rsidRDefault="1D89DABD" w:rsidP="312235C3">
      <w:pPr>
        <w:numPr>
          <w:ilvl w:val="0"/>
          <w:numId w:val="17"/>
        </w:numPr>
        <w:tabs>
          <w:tab w:val="clear" w:pos="4850"/>
          <w:tab w:val="num" w:pos="5190"/>
        </w:tabs>
        <w:spacing w:after="0" w:line="240" w:lineRule="auto"/>
        <w:ind w:left="510"/>
      </w:pPr>
      <w:r>
        <w:t xml:space="preserve">Samla arbetsgruppen för att gå igenom händelsen och känslor som uppstått hos var och en  </w:t>
      </w:r>
    </w:p>
    <w:p w14:paraId="56A08B9F" w14:textId="77777777" w:rsidR="312235C3" w:rsidRDefault="312235C3" w:rsidP="312235C3">
      <w:pPr>
        <w:spacing w:after="0" w:line="240" w:lineRule="auto"/>
        <w:ind w:left="510"/>
      </w:pPr>
    </w:p>
    <w:p w14:paraId="188685B2" w14:textId="77777777" w:rsidR="1D89DABD" w:rsidRDefault="1D89DABD" w:rsidP="312235C3">
      <w:pPr>
        <w:numPr>
          <w:ilvl w:val="0"/>
          <w:numId w:val="17"/>
        </w:numPr>
        <w:tabs>
          <w:tab w:val="clear" w:pos="4850"/>
          <w:tab w:val="num" w:pos="5190"/>
        </w:tabs>
        <w:spacing w:after="0" w:line="240" w:lineRule="auto"/>
        <w:ind w:left="510"/>
      </w:pPr>
      <w:r>
        <w:t>Se till att andra berörda/inblandade i händelsen får möjlighet att tala om det inträffade</w:t>
      </w:r>
    </w:p>
    <w:p w14:paraId="1A533E36" w14:textId="77777777" w:rsidR="312235C3" w:rsidRDefault="312235C3" w:rsidP="312235C3">
      <w:pPr>
        <w:rPr>
          <w:b/>
          <w:bCs/>
        </w:rPr>
      </w:pPr>
    </w:p>
    <w:p w14:paraId="191F6E1E" w14:textId="77777777" w:rsidR="1D89DABD" w:rsidRDefault="1D89DABD" w:rsidP="312235C3">
      <w:pPr>
        <w:ind w:left="340"/>
        <w:rPr>
          <w:b/>
          <w:bCs/>
        </w:rPr>
      </w:pPr>
      <w:r w:rsidRPr="312235C3">
        <w:rPr>
          <w:b/>
          <w:bCs/>
        </w:rPr>
        <w:t>Efter händelsen</w:t>
      </w:r>
    </w:p>
    <w:p w14:paraId="315956BD" w14:textId="77777777" w:rsidR="1D89DABD" w:rsidRDefault="1D89DABD" w:rsidP="312235C3">
      <w:pPr>
        <w:numPr>
          <w:ilvl w:val="0"/>
          <w:numId w:val="17"/>
        </w:numPr>
        <w:tabs>
          <w:tab w:val="clear" w:pos="4850"/>
        </w:tabs>
        <w:spacing w:after="0" w:line="240" w:lineRule="auto"/>
        <w:ind w:left="580" w:hanging="240"/>
      </w:pPr>
      <w:r>
        <w:t>Informera chefen på arbetsplatsen om händelsen</w:t>
      </w:r>
      <w:r>
        <w:br/>
      </w:r>
    </w:p>
    <w:p w14:paraId="24E77B76" w14:textId="77777777" w:rsidR="1D89DABD" w:rsidRDefault="1D89DABD" w:rsidP="312235C3">
      <w:pPr>
        <w:numPr>
          <w:ilvl w:val="0"/>
          <w:numId w:val="17"/>
        </w:numPr>
        <w:tabs>
          <w:tab w:val="clear" w:pos="4850"/>
        </w:tabs>
        <w:spacing w:after="0" w:line="240" w:lineRule="auto"/>
        <w:ind w:left="580" w:hanging="240"/>
      </w:pPr>
      <w:r>
        <w:t>Chefen tar ställning till fortsatt stöd för den/de drabbade. Medarbetare kan vända sig till Falck Healthcare men chef kan även kontakta HR som hjälper till med beställning till företagshälsovården.</w:t>
      </w:r>
    </w:p>
    <w:p w14:paraId="17383079" w14:textId="77777777" w:rsidR="312235C3" w:rsidRDefault="312235C3" w:rsidP="312235C3">
      <w:pPr>
        <w:spacing w:after="0" w:line="240" w:lineRule="auto"/>
        <w:ind w:left="580"/>
      </w:pPr>
    </w:p>
    <w:p w14:paraId="3ADA034C" w14:textId="382D5FD1" w:rsidR="1D89DABD" w:rsidRDefault="1D89DABD" w:rsidP="312235C3">
      <w:pPr>
        <w:numPr>
          <w:ilvl w:val="0"/>
          <w:numId w:val="17"/>
        </w:numPr>
        <w:tabs>
          <w:tab w:val="clear" w:pos="4850"/>
        </w:tabs>
        <w:spacing w:after="0" w:line="240" w:lineRule="auto"/>
        <w:ind w:left="580" w:hanging="240"/>
      </w:pPr>
      <w:r>
        <w:t>Chefen polisanmäler hot- och våldssituationer. Läs på sidan 11</w:t>
      </w:r>
      <w:r>
        <w:br/>
      </w:r>
    </w:p>
    <w:p w14:paraId="075A5E32" w14:textId="1AD8D36C" w:rsidR="1D89DABD" w:rsidRDefault="1D89DABD" w:rsidP="312235C3">
      <w:pPr>
        <w:numPr>
          <w:ilvl w:val="0"/>
          <w:numId w:val="17"/>
        </w:numPr>
        <w:tabs>
          <w:tab w:val="clear" w:pos="4850"/>
        </w:tabs>
        <w:spacing w:after="0" w:line="240" w:lineRule="auto"/>
        <w:ind w:left="580" w:hanging="240"/>
      </w:pPr>
      <w:r>
        <w:t>Vid hot eller våld i arbetet ska ni göra en anmälan om arbetsskada eller tillbud. Läs på sidan 12</w:t>
      </w:r>
      <w:r>
        <w:br/>
      </w:r>
    </w:p>
    <w:p w14:paraId="62066577" w14:textId="77777777" w:rsidR="1D89DABD" w:rsidRDefault="1D89DABD" w:rsidP="312235C3">
      <w:pPr>
        <w:numPr>
          <w:ilvl w:val="0"/>
          <w:numId w:val="17"/>
        </w:numPr>
        <w:tabs>
          <w:tab w:val="clear" w:pos="4850"/>
        </w:tabs>
        <w:spacing w:after="0" w:line="240" w:lineRule="auto"/>
        <w:ind w:left="580" w:hanging="240"/>
        <w:rPr>
          <w:b/>
          <w:bCs/>
        </w:rPr>
      </w:pPr>
      <w:r>
        <w:t>Chefen är skyldig att anmäla allvarligt hot och våld till Arbetsmiljöverket. Läs mer på sidan 12</w:t>
      </w:r>
      <w:r>
        <w:br/>
      </w:r>
    </w:p>
    <w:p w14:paraId="0E6ADBB1" w14:textId="37FC15B2" w:rsidR="1D89DABD" w:rsidRDefault="1D89DABD" w:rsidP="312235C3">
      <w:pPr>
        <w:numPr>
          <w:ilvl w:val="0"/>
          <w:numId w:val="17"/>
        </w:numPr>
        <w:tabs>
          <w:tab w:val="clear" w:pos="4850"/>
        </w:tabs>
        <w:spacing w:after="0" w:line="240" w:lineRule="auto"/>
        <w:ind w:left="580" w:hanging="240"/>
      </w:pPr>
      <w:r>
        <w:t>Se över de rutiner ni har för hot- och våldssituationer. Fungerar nuvarande rutin utifrån det som hänt? Om inte uppdatera i samarbete med medarbetarna och skyddsombud.</w:t>
      </w:r>
    </w:p>
    <w:p w14:paraId="3EDDCB18" w14:textId="4584A897" w:rsidR="312235C3" w:rsidRDefault="312235C3" w:rsidP="312235C3"/>
    <w:p w14:paraId="27173372" w14:textId="77777777" w:rsidR="00E82033" w:rsidRDefault="00E82033" w:rsidP="00850B76">
      <w:pPr>
        <w:pStyle w:val="Rubrik2"/>
        <w:spacing w:before="165"/>
        <w:rPr>
          <w:color w:val="1F487C"/>
        </w:rPr>
      </w:pPr>
      <w:bookmarkStart w:id="54" w:name="_Toc201243326"/>
    </w:p>
    <w:p w14:paraId="7E0B813D" w14:textId="167F2766" w:rsidR="00850B76" w:rsidRPr="0021497B" w:rsidRDefault="00850B76" w:rsidP="00850B76">
      <w:pPr>
        <w:pStyle w:val="Rubrik2"/>
        <w:spacing w:before="165"/>
      </w:pPr>
      <w:r w:rsidRPr="0021497B">
        <w:rPr>
          <w:color w:val="1F487C"/>
        </w:rPr>
        <w:t>Polisanmälan</w:t>
      </w:r>
      <w:bookmarkEnd w:id="54"/>
    </w:p>
    <w:p w14:paraId="6E395052" w14:textId="15C22D98" w:rsidR="00850B76" w:rsidRPr="002022A0" w:rsidRDefault="00850B76" w:rsidP="00850B76">
      <w:pPr>
        <w:pStyle w:val="Brdtext"/>
        <w:spacing w:before="300"/>
        <w:ind w:right="622"/>
      </w:pPr>
      <w:r w:rsidRPr="006A5428">
        <w:rPr>
          <w:rFonts w:asciiTheme="minorHAnsi" w:hAnsiTheme="minorHAnsi" w:cstheme="minorHAnsi"/>
        </w:rPr>
        <w:t>I Göteborgs Stad finns en rutin för hur polisanmälan ska hanteras då medarbetare utsätts för brott</w:t>
      </w:r>
      <w:r w:rsidR="008508AE">
        <w:rPr>
          <w:rFonts w:asciiTheme="minorHAnsi" w:hAnsiTheme="minorHAnsi" w:cstheme="minorHAnsi"/>
        </w:rPr>
        <w:t xml:space="preserve">. Rutinen heter </w:t>
      </w:r>
      <w:hyperlink r:id="rId15" w:history="1">
        <w:r w:rsidRPr="008508AE">
          <w:rPr>
            <w:rStyle w:val="Hyperlnk"/>
            <w:rFonts w:asciiTheme="minorHAnsi" w:hAnsiTheme="minorHAnsi" w:cstheme="minorHAnsi"/>
            <w:color w:val="auto"/>
            <w:u w:val="none"/>
          </w:rPr>
          <w:t>Göteborgs Stads rutin för polisanmälan vid hot och våld i tjänsten</w:t>
        </w:r>
      </w:hyperlink>
      <w:r w:rsidRPr="008508AE">
        <w:rPr>
          <w:rStyle w:val="Hyperlnk"/>
          <w:rFonts w:asciiTheme="minorHAnsi" w:hAnsiTheme="minorHAnsi" w:cstheme="minorHAnsi"/>
          <w:color w:val="auto"/>
          <w:u w:val="none"/>
        </w:rPr>
        <w:t>.</w:t>
      </w:r>
      <w:r w:rsidR="008B0656">
        <w:rPr>
          <w:rStyle w:val="Hyperlnk"/>
          <w:rFonts w:asciiTheme="minorHAnsi" w:hAnsiTheme="minorHAnsi" w:cstheme="minorHAnsi"/>
          <w:color w:val="auto"/>
          <w:u w:val="none"/>
        </w:rPr>
        <w:t xml:space="preserve"> </w:t>
      </w:r>
      <w:r w:rsidRPr="006A5428">
        <w:rPr>
          <w:rFonts w:asciiTheme="minorHAnsi" w:hAnsiTheme="minorHAnsi" w:cstheme="minorHAnsi"/>
        </w:rPr>
        <w:t xml:space="preserve">Utgångspunkten är att brottsliga handlingar mot medarbetare inte accepteras. Tidig upptäckt och åtgärder är viktiga för att kunna stoppa ett normbrytande beteende. Brott ska polisanmälas. </w:t>
      </w:r>
      <w:r>
        <w:rPr>
          <w:rFonts w:asciiTheme="minorHAnsi" w:hAnsiTheme="minorHAnsi" w:cstheme="minorHAnsi"/>
        </w:rPr>
        <w:br/>
      </w:r>
      <w:r>
        <w:rPr>
          <w:rFonts w:asciiTheme="minorHAnsi" w:hAnsiTheme="minorHAnsi" w:cstheme="minorHAnsi"/>
        </w:rPr>
        <w:br/>
      </w:r>
      <w:r w:rsidRPr="00C456A8">
        <w:rPr>
          <w:b/>
          <w:bCs/>
        </w:rPr>
        <w:t>Vad ska anmälas?</w:t>
      </w:r>
    </w:p>
    <w:p w14:paraId="27CB5C9E" w14:textId="77777777" w:rsidR="00850B76" w:rsidRPr="006A5428" w:rsidRDefault="00850B76" w:rsidP="00850B76">
      <w:pPr>
        <w:pStyle w:val="Brdtext"/>
        <w:spacing w:before="40" w:line="276" w:lineRule="auto"/>
        <w:ind w:right="438"/>
        <w:rPr>
          <w:rFonts w:ascii="Times New Roman" w:hAnsi="Times New Roman" w:cs="Times New Roman"/>
        </w:rPr>
      </w:pPr>
      <w:r w:rsidRPr="006A5428">
        <w:rPr>
          <w:rFonts w:ascii="Times New Roman" w:hAnsi="Times New Roman" w:cs="Times New Roman"/>
        </w:rPr>
        <w:t>Det är polisens uppgift att bedöma om ett brott har begåtts. Utgångspunkten är därför att alla handlingar då medarbetare har eller kan ha varit utsatt för brott ska polisanmälas.</w:t>
      </w:r>
    </w:p>
    <w:p w14:paraId="3FACD292" w14:textId="77777777" w:rsidR="00850B76" w:rsidRDefault="00850B76" w:rsidP="00850B76">
      <w:pPr>
        <w:pStyle w:val="Brdtext"/>
        <w:spacing w:before="40" w:line="276" w:lineRule="auto"/>
        <w:ind w:right="1356"/>
        <w:rPr>
          <w:rFonts w:ascii="Times New Roman" w:hAnsi="Times New Roman" w:cs="Times New Roman"/>
        </w:rPr>
      </w:pPr>
    </w:p>
    <w:p w14:paraId="6416F537" w14:textId="77777777" w:rsidR="00850B76" w:rsidRPr="004D163F" w:rsidRDefault="00850B76" w:rsidP="00850B76">
      <w:pPr>
        <w:pStyle w:val="Brdtext"/>
        <w:spacing w:before="40" w:line="276" w:lineRule="auto"/>
        <w:ind w:right="1356"/>
        <w:rPr>
          <w:b/>
          <w:bCs/>
        </w:rPr>
      </w:pPr>
      <w:r w:rsidRPr="004D163F">
        <w:rPr>
          <w:b/>
          <w:bCs/>
        </w:rPr>
        <w:t>Vem gör anmälan?</w:t>
      </w:r>
    </w:p>
    <w:p w14:paraId="5FCA3870" w14:textId="77777777" w:rsidR="00850B76" w:rsidRDefault="00850B76" w:rsidP="00850B76">
      <w:pPr>
        <w:pStyle w:val="Brdtext"/>
        <w:spacing w:before="40" w:line="276" w:lineRule="auto"/>
        <w:ind w:right="1356"/>
        <w:rPr>
          <w:rFonts w:ascii="Times New Roman" w:hAnsi="Times New Roman" w:cs="Times New Roman"/>
        </w:rPr>
      </w:pPr>
      <w:r w:rsidRPr="006A5428">
        <w:rPr>
          <w:rFonts w:ascii="Times New Roman" w:hAnsi="Times New Roman" w:cs="Times New Roman"/>
        </w:rPr>
        <w:t>Misstänkt gärningsperson påverkar vem som ansvarar för att göra polisanmälan. Nedanstående tabell är en vägledning för vem som gör anmälan:</w:t>
      </w:r>
    </w:p>
    <w:p w14:paraId="6BE40B62" w14:textId="77777777" w:rsidR="00850B76" w:rsidRDefault="00850B76" w:rsidP="00850B76">
      <w:pPr>
        <w:pStyle w:val="Brdtext"/>
        <w:spacing w:before="40" w:line="276" w:lineRule="auto"/>
        <w:ind w:right="1356"/>
        <w:rPr>
          <w:rFonts w:ascii="Times New Roman" w:hAnsi="Times New Roman" w:cs="Times New Roman"/>
        </w:rPr>
      </w:pPr>
    </w:p>
    <w:tbl>
      <w:tblPr>
        <w:tblStyle w:val="Tabellrutnt"/>
        <w:tblpPr w:leftFromText="141" w:rightFromText="141" w:vertAnchor="text" w:horzAnchor="margin" w:tblpXSpec="center" w:tblpY="229"/>
        <w:tblW w:w="11226" w:type="dxa"/>
        <w:tblLayout w:type="fixed"/>
        <w:tblCellMar>
          <w:right w:w="0" w:type="dxa"/>
        </w:tblCellMar>
        <w:tblLook w:val="04A0" w:firstRow="1" w:lastRow="0" w:firstColumn="1" w:lastColumn="0" w:noHBand="0" w:noVBand="1"/>
      </w:tblPr>
      <w:tblGrid>
        <w:gridCol w:w="3742"/>
        <w:gridCol w:w="3908"/>
        <w:gridCol w:w="3576"/>
      </w:tblGrid>
      <w:tr w:rsidR="00850B76" w14:paraId="6D43DBD3" w14:textId="77777777" w:rsidTr="002D6DAB">
        <w:trPr>
          <w:cnfStyle w:val="100000000000" w:firstRow="1" w:lastRow="0" w:firstColumn="0" w:lastColumn="0" w:oddVBand="0" w:evenVBand="0" w:oddHBand="0" w:evenHBand="0" w:firstRowFirstColumn="0" w:firstRowLastColumn="0" w:lastRowFirstColumn="0" w:lastRowLastColumn="0"/>
          <w:cantSplit/>
          <w:trHeight w:val="57"/>
        </w:trPr>
        <w:tc>
          <w:tcPr>
            <w:tcW w:w="3742" w:type="dxa"/>
            <w:shd w:val="clear" w:color="auto" w:fill="7ECFFF" w:themeFill="accent1" w:themeFillTint="66"/>
          </w:tcPr>
          <w:p w14:paraId="2695A19E" w14:textId="77777777" w:rsidR="00850B76" w:rsidRPr="00AC382E" w:rsidRDefault="00850B76" w:rsidP="002D6DAB">
            <w:pPr>
              <w:pStyle w:val="Brdtext"/>
              <w:spacing w:before="40" w:line="276" w:lineRule="auto"/>
              <w:ind w:right="1356"/>
              <w:rPr>
                <w:rFonts w:ascii="Times New Roman" w:hAnsi="Times New Roman" w:cs="Times New Roman"/>
                <w:b/>
                <w:bCs/>
                <w:sz w:val="24"/>
                <w:szCs w:val="24"/>
              </w:rPr>
            </w:pPr>
            <w:r w:rsidRPr="00AC382E">
              <w:rPr>
                <w:rFonts w:ascii="Times New Roman" w:hAnsi="Times New Roman" w:cs="Times New Roman"/>
                <w:b/>
                <w:bCs/>
                <w:sz w:val="24"/>
                <w:szCs w:val="24"/>
              </w:rPr>
              <w:t>Misstänkt gärningsperson</w:t>
            </w:r>
          </w:p>
        </w:tc>
        <w:tc>
          <w:tcPr>
            <w:tcW w:w="3908" w:type="dxa"/>
            <w:shd w:val="clear" w:color="auto" w:fill="7ECFFF" w:themeFill="accent1" w:themeFillTint="66"/>
          </w:tcPr>
          <w:p w14:paraId="5565FD58" w14:textId="77777777" w:rsidR="00850B76" w:rsidRPr="00AC382E" w:rsidRDefault="00850B76" w:rsidP="002D6DAB">
            <w:pPr>
              <w:pStyle w:val="Brdtext"/>
              <w:spacing w:before="40" w:line="276" w:lineRule="auto"/>
              <w:ind w:right="1356"/>
              <w:rPr>
                <w:rFonts w:ascii="Times New Roman" w:hAnsi="Times New Roman" w:cs="Times New Roman"/>
                <w:b/>
                <w:bCs/>
                <w:sz w:val="24"/>
                <w:szCs w:val="24"/>
              </w:rPr>
            </w:pPr>
            <w:r w:rsidRPr="00AC382E">
              <w:rPr>
                <w:rFonts w:ascii="Times New Roman" w:hAnsi="Times New Roman" w:cs="Times New Roman"/>
                <w:b/>
                <w:bCs/>
                <w:sz w:val="24"/>
                <w:szCs w:val="24"/>
              </w:rPr>
              <w:t>Brottsutsatt</w:t>
            </w:r>
          </w:p>
        </w:tc>
        <w:tc>
          <w:tcPr>
            <w:tcW w:w="3576" w:type="dxa"/>
            <w:shd w:val="clear" w:color="auto" w:fill="7ECFFF" w:themeFill="accent1" w:themeFillTint="66"/>
          </w:tcPr>
          <w:p w14:paraId="44B4F5BB" w14:textId="77777777" w:rsidR="00850B76" w:rsidRPr="00AC382E" w:rsidRDefault="00850B76" w:rsidP="002D6DAB">
            <w:pPr>
              <w:pStyle w:val="Brdtext"/>
              <w:spacing w:before="40" w:line="276" w:lineRule="auto"/>
              <w:ind w:right="1356"/>
              <w:rPr>
                <w:rFonts w:ascii="Times New Roman" w:hAnsi="Times New Roman" w:cs="Times New Roman"/>
                <w:b/>
                <w:bCs/>
                <w:sz w:val="24"/>
                <w:szCs w:val="24"/>
              </w:rPr>
            </w:pPr>
            <w:r w:rsidRPr="00AC382E">
              <w:rPr>
                <w:rFonts w:ascii="Times New Roman" w:hAnsi="Times New Roman" w:cs="Times New Roman"/>
                <w:b/>
                <w:bCs/>
                <w:sz w:val="24"/>
                <w:szCs w:val="24"/>
              </w:rPr>
              <w:t>Ansvarig för att</w:t>
            </w:r>
            <w:r>
              <w:rPr>
                <w:rFonts w:ascii="Times New Roman" w:hAnsi="Times New Roman" w:cs="Times New Roman"/>
                <w:b/>
                <w:bCs/>
                <w:sz w:val="24"/>
                <w:szCs w:val="24"/>
              </w:rPr>
              <w:t xml:space="preserve"> </w:t>
            </w:r>
            <w:r w:rsidRPr="00AC382E">
              <w:rPr>
                <w:rFonts w:ascii="Times New Roman" w:hAnsi="Times New Roman" w:cs="Times New Roman"/>
                <w:b/>
                <w:bCs/>
                <w:sz w:val="24"/>
                <w:szCs w:val="24"/>
              </w:rPr>
              <w:t>göra polisanmälan (närmaste chef)</w:t>
            </w:r>
          </w:p>
        </w:tc>
      </w:tr>
      <w:tr w:rsidR="00850B76" w14:paraId="7A76F3FD" w14:textId="77777777" w:rsidTr="002D6DAB">
        <w:trPr>
          <w:trHeight w:val="57"/>
        </w:trPr>
        <w:tc>
          <w:tcPr>
            <w:tcW w:w="3742" w:type="dxa"/>
          </w:tcPr>
          <w:p w14:paraId="5F552623" w14:textId="1A416DB3" w:rsidR="00850B76" w:rsidRDefault="00EB6BE9" w:rsidP="002D6DAB">
            <w:pPr>
              <w:pStyle w:val="Brdtext"/>
              <w:spacing w:before="40" w:line="276" w:lineRule="auto"/>
              <w:ind w:right="1356"/>
              <w:rPr>
                <w:rFonts w:ascii="Times New Roman" w:hAnsi="Times New Roman" w:cs="Times New Roman"/>
              </w:rPr>
            </w:pPr>
            <w:r>
              <w:rPr>
                <w:rFonts w:ascii="Times New Roman" w:hAnsi="Times New Roman" w:cs="Times New Roman"/>
              </w:rPr>
              <w:t>Omsorgstagare</w:t>
            </w:r>
            <w:r w:rsidR="00850B76">
              <w:rPr>
                <w:rFonts w:ascii="Times New Roman" w:hAnsi="Times New Roman" w:cs="Times New Roman"/>
              </w:rPr>
              <w:t>/invånare/övrig</w:t>
            </w:r>
          </w:p>
        </w:tc>
        <w:tc>
          <w:tcPr>
            <w:tcW w:w="3908" w:type="dxa"/>
          </w:tcPr>
          <w:p w14:paraId="60A4E98D"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rPr>
              <w:t>Medarbetare</w:t>
            </w:r>
          </w:p>
        </w:tc>
        <w:tc>
          <w:tcPr>
            <w:tcW w:w="3576" w:type="dxa"/>
          </w:tcPr>
          <w:p w14:paraId="31A0A216"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rPr>
              <w:t>Enhetschef</w:t>
            </w:r>
          </w:p>
        </w:tc>
      </w:tr>
      <w:tr w:rsidR="00850B76" w14:paraId="4244F24B" w14:textId="77777777" w:rsidTr="002D6DAB">
        <w:trPr>
          <w:trHeight w:val="57"/>
        </w:trPr>
        <w:tc>
          <w:tcPr>
            <w:tcW w:w="3742" w:type="dxa"/>
          </w:tcPr>
          <w:p w14:paraId="407B347C"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rPr>
              <w:t>Medarbetare</w:t>
            </w:r>
          </w:p>
        </w:tc>
        <w:tc>
          <w:tcPr>
            <w:tcW w:w="3908" w:type="dxa"/>
          </w:tcPr>
          <w:p w14:paraId="51995163"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rPr>
              <w:t>Medarbetare</w:t>
            </w:r>
          </w:p>
        </w:tc>
        <w:tc>
          <w:tcPr>
            <w:tcW w:w="3576" w:type="dxa"/>
          </w:tcPr>
          <w:p w14:paraId="01D422BA"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rPr>
              <w:t>Enhetschef</w:t>
            </w:r>
          </w:p>
        </w:tc>
      </w:tr>
      <w:tr w:rsidR="00850B76" w14:paraId="4BE589C2" w14:textId="77777777" w:rsidTr="002D6DAB">
        <w:trPr>
          <w:trHeight w:val="57"/>
        </w:trPr>
        <w:tc>
          <w:tcPr>
            <w:tcW w:w="3742" w:type="dxa"/>
          </w:tcPr>
          <w:p w14:paraId="6A0FEDFA"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rPr>
              <w:t>Okänd gärningsperson</w:t>
            </w:r>
          </w:p>
        </w:tc>
        <w:tc>
          <w:tcPr>
            <w:tcW w:w="3908" w:type="dxa"/>
          </w:tcPr>
          <w:p w14:paraId="002992A6"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rPr>
              <w:t>Medarbetare</w:t>
            </w:r>
          </w:p>
        </w:tc>
        <w:tc>
          <w:tcPr>
            <w:tcW w:w="3576" w:type="dxa"/>
          </w:tcPr>
          <w:p w14:paraId="55EBA353"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rPr>
              <w:t>Enhetschef</w:t>
            </w:r>
          </w:p>
        </w:tc>
      </w:tr>
      <w:tr w:rsidR="00850B76" w14:paraId="5D17653E" w14:textId="77777777" w:rsidTr="002D6DAB">
        <w:trPr>
          <w:trHeight w:val="57"/>
        </w:trPr>
        <w:tc>
          <w:tcPr>
            <w:tcW w:w="3742" w:type="dxa"/>
          </w:tcPr>
          <w:p w14:paraId="3FE2C133" w14:textId="77777777" w:rsidR="00850B76" w:rsidRDefault="00850B76" w:rsidP="002D6DAB">
            <w:pPr>
              <w:pStyle w:val="Brdtext"/>
              <w:spacing w:before="40" w:after="100" w:line="276" w:lineRule="auto"/>
              <w:ind w:right="1356"/>
              <w:rPr>
                <w:rFonts w:ascii="Times New Roman" w:hAnsi="Times New Roman" w:cs="Times New Roman"/>
              </w:rPr>
            </w:pPr>
            <w:r>
              <w:rPr>
                <w:rFonts w:ascii="Times New Roman" w:hAnsi="Times New Roman" w:cs="Times New Roman"/>
              </w:rPr>
              <w:t xml:space="preserve">Personal i ledningsfunktion: </w:t>
            </w:r>
            <w:r>
              <w:rPr>
                <w:rFonts w:ascii="Times New Roman" w:hAnsi="Times New Roman" w:cs="Times New Roman"/>
              </w:rPr>
              <w:br/>
              <w:t>- Enhetschef</w:t>
            </w:r>
            <w:r>
              <w:rPr>
                <w:rFonts w:ascii="Times New Roman" w:hAnsi="Times New Roman" w:cs="Times New Roman"/>
              </w:rPr>
              <w:br/>
              <w:t xml:space="preserve">- Verksamhetschef </w:t>
            </w:r>
            <w:r>
              <w:rPr>
                <w:rFonts w:ascii="Times New Roman" w:hAnsi="Times New Roman" w:cs="Times New Roman"/>
              </w:rPr>
              <w:br/>
              <w:t xml:space="preserve">- Avdelningschef </w:t>
            </w:r>
            <w:r>
              <w:rPr>
                <w:rFonts w:ascii="Times New Roman" w:hAnsi="Times New Roman" w:cs="Times New Roman"/>
              </w:rPr>
              <w:br/>
              <w:t>- Förvaltningsdirektör</w:t>
            </w:r>
          </w:p>
        </w:tc>
        <w:tc>
          <w:tcPr>
            <w:tcW w:w="3908" w:type="dxa"/>
          </w:tcPr>
          <w:p w14:paraId="791AA6AD"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13C235A3" wp14:editId="1C907925">
                      <wp:simplePos x="0" y="0"/>
                      <wp:positionH relativeFrom="column">
                        <wp:posOffset>-1070610</wp:posOffset>
                      </wp:positionH>
                      <wp:positionV relativeFrom="paragraph">
                        <wp:posOffset>1012190</wp:posOffset>
                      </wp:positionV>
                      <wp:extent cx="3305175" cy="0"/>
                      <wp:effectExtent l="0" t="76200" r="9525" b="95250"/>
                      <wp:wrapNone/>
                      <wp:docPr id="1781798722" name="Rak pilkoppling 1781798722"/>
                      <wp:cNvGraphicFramePr/>
                      <a:graphic xmlns:a="http://schemas.openxmlformats.org/drawingml/2006/main">
                        <a:graphicData uri="http://schemas.microsoft.com/office/word/2010/wordprocessingShape">
                          <wps:wsp>
                            <wps:cNvCnPr/>
                            <wps:spPr>
                              <a:xfrm>
                                <a:off x="0" y="0"/>
                                <a:ext cx="3305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9AF987" id="_x0000_t32" coordsize="21600,21600" o:spt="32" o:oned="t" path="m,l21600,21600e" filled="f">
                      <v:path arrowok="t" fillok="f" o:connecttype="none"/>
                      <o:lock v:ext="edit" shapetype="t"/>
                    </v:shapetype>
                    <v:shape id="Rak pilkoppling 1781798722" o:spid="_x0000_s1026" type="#_x0000_t32" style="position:absolute;margin-left:-84.3pt;margin-top:79.7pt;width:260.2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" strokecolor="#0077bc [3204]"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6D844C7E" wp14:editId="077765A1">
                      <wp:simplePos x="0" y="0"/>
                      <wp:positionH relativeFrom="column">
                        <wp:posOffset>-1068070</wp:posOffset>
                      </wp:positionH>
                      <wp:positionV relativeFrom="paragraph">
                        <wp:posOffset>848360</wp:posOffset>
                      </wp:positionV>
                      <wp:extent cx="3305175" cy="0"/>
                      <wp:effectExtent l="0" t="76200" r="9525" b="95250"/>
                      <wp:wrapNone/>
                      <wp:docPr id="762167906" name="Rak pilkoppling 762167906"/>
                      <wp:cNvGraphicFramePr/>
                      <a:graphic xmlns:a="http://schemas.openxmlformats.org/drawingml/2006/main">
                        <a:graphicData uri="http://schemas.microsoft.com/office/word/2010/wordprocessingShape">
                          <wps:wsp>
                            <wps:cNvCnPr/>
                            <wps:spPr>
                              <a:xfrm>
                                <a:off x="0" y="0"/>
                                <a:ext cx="3305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A47515" id="Rak pilkoppling 762167906" o:spid="_x0000_s1026" type="#_x0000_t32" style="position:absolute;margin-left:-84.1pt;margin-top:66.8pt;width:260.25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" strokecolor="#0077bc [3204]"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58242" behindDoc="0" locked="0" layoutInCell="1" allowOverlap="1" wp14:anchorId="0A827BAD" wp14:editId="4ACF5970">
                      <wp:simplePos x="0" y="0"/>
                      <wp:positionH relativeFrom="column">
                        <wp:posOffset>-1068070</wp:posOffset>
                      </wp:positionH>
                      <wp:positionV relativeFrom="paragraph">
                        <wp:posOffset>673100</wp:posOffset>
                      </wp:positionV>
                      <wp:extent cx="3305175" cy="0"/>
                      <wp:effectExtent l="0" t="76200" r="9525" b="95250"/>
                      <wp:wrapNone/>
                      <wp:docPr id="2010371016" name="Rak pilkoppling 2010371016"/>
                      <wp:cNvGraphicFramePr/>
                      <a:graphic xmlns:a="http://schemas.openxmlformats.org/drawingml/2006/main">
                        <a:graphicData uri="http://schemas.microsoft.com/office/word/2010/wordprocessingShape">
                          <wps:wsp>
                            <wps:cNvCnPr/>
                            <wps:spPr>
                              <a:xfrm>
                                <a:off x="0" y="0"/>
                                <a:ext cx="3305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C9F54B" id="Rak pilkoppling 2010371016" o:spid="_x0000_s1026" type="#_x0000_t32" style="position:absolute;margin-left:-84.1pt;margin-top:53pt;width:260.25pt;height:0;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" strokecolor="#0077bc [3204]"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0FA7035E" wp14:editId="1538F349">
                      <wp:simplePos x="0" y="0"/>
                      <wp:positionH relativeFrom="column">
                        <wp:posOffset>-1068070</wp:posOffset>
                      </wp:positionH>
                      <wp:positionV relativeFrom="paragraph">
                        <wp:posOffset>526415</wp:posOffset>
                      </wp:positionV>
                      <wp:extent cx="3305175" cy="0"/>
                      <wp:effectExtent l="0" t="76200" r="9525" b="95250"/>
                      <wp:wrapNone/>
                      <wp:docPr id="2133710737" name="Rak pilkoppling 2133710737"/>
                      <wp:cNvGraphicFramePr/>
                      <a:graphic xmlns:a="http://schemas.openxmlformats.org/drawingml/2006/main">
                        <a:graphicData uri="http://schemas.microsoft.com/office/word/2010/wordprocessingShape">
                          <wps:wsp>
                            <wps:cNvCnPr/>
                            <wps:spPr>
                              <a:xfrm>
                                <a:off x="0" y="0"/>
                                <a:ext cx="3305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B19CA4" id="Rak pilkoppling 2133710737" o:spid="_x0000_s1026" type="#_x0000_t32" style="position:absolute;margin-left:-84.1pt;margin-top:41.45pt;width:260.25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" strokecolor="#0077bc [3204]" strokeweight=".5pt">
                      <v:stroke endarrow="block" joinstyle="miter"/>
                    </v:shape>
                  </w:pict>
                </mc:Fallback>
              </mc:AlternateContent>
            </w:r>
            <w:r>
              <w:rPr>
                <w:rFonts w:ascii="Times New Roman" w:hAnsi="Times New Roman" w:cs="Times New Roman"/>
              </w:rPr>
              <w:t>Medarbetare inkl. personal i ledningsfunktion</w:t>
            </w:r>
          </w:p>
        </w:tc>
        <w:tc>
          <w:tcPr>
            <w:tcW w:w="3576" w:type="dxa"/>
          </w:tcPr>
          <w:p w14:paraId="0E79434C" w14:textId="77777777" w:rsidR="00850B76" w:rsidRDefault="00850B76" w:rsidP="002D6DAB">
            <w:pPr>
              <w:pStyle w:val="Brdtext"/>
              <w:spacing w:before="40" w:line="276" w:lineRule="auto"/>
              <w:ind w:right="1356"/>
              <w:rPr>
                <w:rFonts w:ascii="Times New Roman" w:hAnsi="Times New Roman" w:cs="Times New Roman"/>
              </w:rPr>
            </w:pPr>
            <w:r>
              <w:rPr>
                <w:rFonts w:ascii="Times New Roman" w:hAnsi="Times New Roman" w:cs="Times New Roman"/>
              </w:rPr>
              <w:br/>
            </w:r>
            <w:r>
              <w:rPr>
                <w:rFonts w:ascii="Times New Roman" w:hAnsi="Times New Roman" w:cs="Times New Roman"/>
              </w:rPr>
              <w:br/>
              <w:t xml:space="preserve">Verksamhetschef </w:t>
            </w:r>
            <w:r>
              <w:rPr>
                <w:rFonts w:ascii="Times New Roman" w:hAnsi="Times New Roman" w:cs="Times New Roman"/>
              </w:rPr>
              <w:br/>
              <w:t>Avdelningschef</w:t>
            </w:r>
            <w:r>
              <w:rPr>
                <w:rFonts w:ascii="Times New Roman" w:hAnsi="Times New Roman" w:cs="Times New Roman"/>
              </w:rPr>
              <w:br/>
              <w:t>Förvaltningsdirektör</w:t>
            </w:r>
            <w:r>
              <w:rPr>
                <w:rFonts w:ascii="Times New Roman" w:hAnsi="Times New Roman" w:cs="Times New Roman"/>
              </w:rPr>
              <w:br/>
              <w:t>Nämndordförande</w:t>
            </w:r>
          </w:p>
        </w:tc>
      </w:tr>
    </w:tbl>
    <w:p w14:paraId="6593E2EC" w14:textId="77777777" w:rsidR="00850B76" w:rsidRDefault="00850B76" w:rsidP="00850B76">
      <w:pPr>
        <w:pStyle w:val="Rubrik3"/>
        <w:spacing w:before="198"/>
        <w:jc w:val="both"/>
      </w:pPr>
    </w:p>
    <w:p w14:paraId="75756B0C" w14:textId="77777777" w:rsidR="00850B76" w:rsidRDefault="00850B76" w:rsidP="00850B76">
      <w:pPr>
        <w:pStyle w:val="Rubrik3"/>
        <w:spacing w:before="94"/>
      </w:pPr>
      <w:bookmarkStart w:id="55" w:name="_Toc201243327"/>
      <w:r w:rsidRPr="002022A0">
        <w:t>Så gör du en polisanmäla</w:t>
      </w:r>
      <w:r>
        <w:t>n</w:t>
      </w:r>
      <w:bookmarkEnd w:id="55"/>
    </w:p>
    <w:p w14:paraId="34989A1B" w14:textId="77777777" w:rsidR="00850B76" w:rsidRPr="007C48AD" w:rsidRDefault="00850B76" w:rsidP="00850B76">
      <w:pPr>
        <w:spacing w:before="1"/>
        <w:jc w:val="both"/>
        <w:rPr>
          <w:b/>
        </w:rPr>
      </w:pPr>
      <w:r>
        <w:rPr>
          <w:b/>
        </w:rPr>
        <w:t xml:space="preserve">Akut situation: </w:t>
      </w:r>
      <w:r>
        <w:t>Vid akut situation eller pågående brott ring 112</w:t>
      </w:r>
    </w:p>
    <w:p w14:paraId="5D5CC344" w14:textId="77777777" w:rsidR="00850B76" w:rsidRDefault="00850B76" w:rsidP="00850B76">
      <w:pPr>
        <w:jc w:val="both"/>
        <w:rPr>
          <w:b/>
        </w:rPr>
      </w:pPr>
      <w:r>
        <w:rPr>
          <w:b/>
        </w:rPr>
        <w:t xml:space="preserve">Icke akut situation: </w:t>
      </w:r>
    </w:p>
    <w:p w14:paraId="4ABBF027" w14:textId="147C344B" w:rsidR="00850B76" w:rsidRPr="007C48AD" w:rsidRDefault="00850B76" w:rsidP="00850B76">
      <w:pPr>
        <w:jc w:val="both"/>
        <w:rPr>
          <w:b/>
        </w:rPr>
      </w:pPr>
      <w:r w:rsidRPr="007C48AD">
        <w:rPr>
          <w:bCs/>
          <w:i/>
          <w:iCs/>
          <w:u w:val="single"/>
        </w:rPr>
        <w:t>Blankett:</w:t>
      </w:r>
      <w:r w:rsidRPr="007C48AD">
        <w:t xml:space="preserve"> </w:t>
      </w:r>
      <w:r w:rsidRPr="003F4464">
        <w:t>Fyll i Göteborgs Stads</w:t>
      </w:r>
      <w:r w:rsidRPr="003F4464">
        <w:rPr>
          <w:rFonts w:cs="Calibri"/>
          <w:noProof/>
          <w:lang w:eastAsia="sv-SE"/>
        </w:rPr>
        <w:t xml:space="preserve"> </w:t>
      </w:r>
      <w:r w:rsidRPr="003F4464">
        <w:t>blankett för polisanmälan</w:t>
      </w:r>
      <w:r w:rsidR="009C1288">
        <w:t xml:space="preserve"> som heter ” </w:t>
      </w:r>
      <w:r w:rsidR="002742FD">
        <w:t xml:space="preserve">Blankett </w:t>
      </w:r>
      <w:proofErr w:type="gramStart"/>
      <w:r w:rsidR="002742FD">
        <w:t>polisanmälan- stöd</w:t>
      </w:r>
      <w:proofErr w:type="gramEnd"/>
      <w:r w:rsidR="002742FD">
        <w:t xml:space="preserve"> till brottsutsatt medarbetare</w:t>
      </w:r>
      <w:r w:rsidR="004D0719">
        <w:t xml:space="preserve">, </w:t>
      </w:r>
      <w:r w:rsidR="0083381A">
        <w:t>finns på Styrande dokument</w:t>
      </w:r>
      <w:r w:rsidR="008A3437">
        <w:t>.</w:t>
      </w:r>
    </w:p>
    <w:p w14:paraId="26F8E9F4" w14:textId="77777777" w:rsidR="00850B76" w:rsidRPr="007C48AD" w:rsidRDefault="00850B76" w:rsidP="00850B76">
      <w:pPr>
        <w:jc w:val="both"/>
        <w:rPr>
          <w:i/>
          <w:u w:val="single"/>
        </w:rPr>
      </w:pPr>
      <w:r w:rsidRPr="007C48AD">
        <w:rPr>
          <w:i/>
          <w:u w:val="single"/>
        </w:rPr>
        <w:t>Telefon:</w:t>
      </w:r>
      <w:r w:rsidRPr="007C48AD">
        <w:rPr>
          <w:i/>
        </w:rPr>
        <w:t xml:space="preserve"> </w:t>
      </w:r>
      <w:r>
        <w:t>Ring Polisen på telefonnummer 114 14</w:t>
      </w:r>
    </w:p>
    <w:p w14:paraId="3633EAB1" w14:textId="77777777" w:rsidR="00850B76" w:rsidRPr="007C48AD" w:rsidRDefault="00850B76" w:rsidP="00850B76">
      <w:pPr>
        <w:spacing w:line="252" w:lineRule="exact"/>
        <w:jc w:val="both"/>
        <w:rPr>
          <w:i/>
          <w:u w:val="single"/>
        </w:rPr>
      </w:pPr>
      <w:r w:rsidRPr="007C48AD">
        <w:rPr>
          <w:i/>
          <w:u w:val="single"/>
        </w:rPr>
        <w:t>Besök en polisstation</w:t>
      </w:r>
      <w:r>
        <w:rPr>
          <w:i/>
          <w:u w:val="single"/>
        </w:rPr>
        <w:t>:</w:t>
      </w:r>
      <w:r w:rsidRPr="007C48AD">
        <w:rPr>
          <w:i/>
        </w:rPr>
        <w:t xml:space="preserve"> </w:t>
      </w:r>
      <w:r>
        <w:t xml:space="preserve">Chef samt utsatt medarbetare kan åka till polisen och gör anmälan på stationen, var dock beredd på långa väntetider. För adresser och öppettider se: </w:t>
      </w:r>
      <w:hyperlink r:id="rId16" w:history="1">
        <w:r w:rsidRPr="006966FE">
          <w:rPr>
            <w:rStyle w:val="Hyperlnk"/>
          </w:rPr>
          <w:t>www.polisen.se</w:t>
        </w:r>
      </w:hyperlink>
    </w:p>
    <w:p w14:paraId="00BF52DC" w14:textId="77777777" w:rsidR="00850B76" w:rsidRPr="0021497B" w:rsidRDefault="00850B76" w:rsidP="00850B76">
      <w:pPr>
        <w:pStyle w:val="Rubrik2"/>
        <w:spacing w:before="207"/>
      </w:pPr>
      <w:bookmarkStart w:id="56" w:name="_Toc201243328"/>
      <w:r w:rsidRPr="0021497B">
        <w:rPr>
          <w:color w:val="1F487C"/>
        </w:rPr>
        <w:lastRenderedPageBreak/>
        <w:t>Andra typer av anmälningar</w:t>
      </w:r>
      <w:bookmarkEnd w:id="56"/>
    </w:p>
    <w:p w14:paraId="46DA6B22" w14:textId="77777777" w:rsidR="00850B76" w:rsidRPr="00C456A8" w:rsidRDefault="00850B76" w:rsidP="00850B76">
      <w:pPr>
        <w:pStyle w:val="Brdtext"/>
        <w:spacing w:before="299"/>
        <w:rPr>
          <w:rFonts w:asciiTheme="minorHAnsi" w:hAnsiTheme="minorHAnsi" w:cstheme="minorHAnsi"/>
        </w:rPr>
      </w:pPr>
      <w:r w:rsidRPr="00C456A8">
        <w:rPr>
          <w:rFonts w:asciiTheme="minorHAnsi" w:hAnsiTheme="minorHAnsi" w:cstheme="minorHAnsi"/>
        </w:rPr>
        <w:t>Polisanmälan ersätter inte andra anmälningar. Nedan ges exempel på sådana.</w:t>
      </w:r>
    </w:p>
    <w:p w14:paraId="444CCD72" w14:textId="77777777" w:rsidR="00850B76" w:rsidRDefault="00850B76" w:rsidP="00850B76">
      <w:pPr>
        <w:pStyle w:val="Rubrik3"/>
      </w:pPr>
      <w:bookmarkStart w:id="57" w:name="_Toc201243329"/>
      <w:r>
        <w:t>Anmälan om riskobservationer, tillbud eller arbetsskada</w:t>
      </w:r>
      <w:bookmarkEnd w:id="57"/>
    </w:p>
    <w:p w14:paraId="0E7B2F26" w14:textId="77777777" w:rsidR="00C51B6A" w:rsidRDefault="00850B76" w:rsidP="00850B76">
      <w:r w:rsidRPr="0021497B">
        <w:t>Händelser som innehåller hot</w:t>
      </w:r>
      <w:r w:rsidR="007E52E6">
        <w:t xml:space="preserve">, våld eller otillåten påverkan </w:t>
      </w:r>
      <w:r w:rsidRPr="0021497B">
        <w:t xml:space="preserve">ska du anmäla som </w:t>
      </w:r>
      <w:r w:rsidRPr="00046E63">
        <w:t xml:space="preserve">riskobservation, </w:t>
      </w:r>
      <w:r w:rsidRPr="0021497B">
        <w:t xml:space="preserve">tillbud eller arbetsskada. </w:t>
      </w:r>
      <w:r w:rsidR="00716D86">
        <w:t>Det är viktigt att alla händelser rapporteras in</w:t>
      </w:r>
      <w:r w:rsidR="00B32D39">
        <w:t>, det innebär även subtila ho</w:t>
      </w:r>
      <w:r w:rsidR="00103A38">
        <w:t xml:space="preserve">t. </w:t>
      </w:r>
      <w:r w:rsidR="00103A38" w:rsidRPr="00103A38">
        <w:t>Subtila trakasserier kan vid första tillfället tyckas hanterbara, men de kan vid ett senare tillfälle visa sig vara en startpunkt på mer konkreta händelser. Dessutom har subtila trakasserier en stor negativ påverkan på stress- och orosnivån hos den som utsätts.</w:t>
      </w:r>
    </w:p>
    <w:p w14:paraId="51726867" w14:textId="572DAE0E" w:rsidR="00850B76" w:rsidRPr="0021497B" w:rsidRDefault="00850B76" w:rsidP="00850B76">
      <w:r w:rsidRPr="00046E63">
        <w:t xml:space="preserve">Rapportera riskobservation om du observerat en risk som skulle kunna leda till ett tillbud eller en arbetsskada. Rapportera tillbud om du råkat ut för en oönskad händelse eller situation som kunnat leda till hälsobesvär, sjukdom eller olycksfall. Rapportera </w:t>
      </w:r>
      <w:r w:rsidR="00CF4F33">
        <w:t>arbet</w:t>
      </w:r>
      <w:r w:rsidR="00870040">
        <w:t>s</w:t>
      </w:r>
      <w:r w:rsidRPr="00046E63">
        <w:t xml:space="preserve">skada (olycksfall, färdolycksfall eller arbetssjukdom) om du skadat dig i arbetet. </w:t>
      </w:r>
      <w:r w:rsidRPr="0021497B">
        <w:t>Du kan ta kontakt med din chef eller fackliga företrädare för att få råd</w:t>
      </w:r>
      <w:r>
        <w:t xml:space="preserve"> om vad som ska rapporteras.</w:t>
      </w:r>
    </w:p>
    <w:p w14:paraId="2D1C1707" w14:textId="396D29CD" w:rsidR="00850B76" w:rsidRPr="0021497B" w:rsidRDefault="00850B76" w:rsidP="00850B76">
      <w:pPr>
        <w:rPr>
          <w:color w:val="000000"/>
          <w:lang w:eastAsia="sv-SE"/>
        </w:rPr>
      </w:pPr>
      <w:r w:rsidRPr="0021497B">
        <w:t xml:space="preserve">Som medarbetare registrerar du din anmälan i </w:t>
      </w:r>
      <w:r w:rsidRPr="0021497B">
        <w:rPr>
          <w:bCs/>
          <w:color w:val="000000"/>
          <w:lang w:eastAsia="sv-SE"/>
        </w:rPr>
        <w:t>IT-stödet</w:t>
      </w:r>
      <w:r w:rsidRPr="0021497B">
        <w:rPr>
          <w:bCs/>
          <w:lang w:eastAsia="sv-SE"/>
        </w:rPr>
        <w:t xml:space="preserve"> </w:t>
      </w:r>
      <w:r w:rsidRPr="00046E63">
        <w:rPr>
          <w:bCs/>
          <w:lang w:eastAsia="sv-SE"/>
        </w:rPr>
        <w:t>IA</w:t>
      </w:r>
      <w:r w:rsidR="005E6612">
        <w:rPr>
          <w:bCs/>
          <w:color w:val="FF0000"/>
          <w:lang w:eastAsia="sv-SE"/>
        </w:rPr>
        <w:t>.</w:t>
      </w:r>
    </w:p>
    <w:p w14:paraId="4F07AD46" w14:textId="204C3500" w:rsidR="00850B76" w:rsidRPr="00115D62" w:rsidRDefault="00850B76" w:rsidP="00850B76">
      <w:r w:rsidRPr="0021497B">
        <w:t>Chef, medarbetare och</w:t>
      </w:r>
      <w:r w:rsidR="00D74B43">
        <w:t xml:space="preserve"> eventuellt</w:t>
      </w:r>
      <w:r w:rsidRPr="0021497B">
        <w:t xml:space="preserve"> lokalt skyddsombud utreder tillbudet eller arbetsskadan. De gör riskanalys och vidtar åtgärder för att förebygga att liknande händelser inte upprepas. Händelser följs upp kontinuerligt på arbetsplatsträffar och i </w:t>
      </w:r>
      <w:r w:rsidR="00EB08A8">
        <w:t>arbetsmiljöarbetet.</w:t>
      </w:r>
    </w:p>
    <w:p w14:paraId="748F4180" w14:textId="77777777" w:rsidR="00850B76" w:rsidRPr="0021497B" w:rsidRDefault="00850B76" w:rsidP="00115D62">
      <w:pPr>
        <w:pStyle w:val="Rubrik3"/>
      </w:pPr>
      <w:bookmarkStart w:id="58" w:name="_Toc201243330"/>
      <w:r w:rsidRPr="0021497B">
        <w:t>Mycket allvarlig händelse - anmälningsplikt enligt 3 kap. 3a § AML</w:t>
      </w:r>
      <w:bookmarkEnd w:id="58"/>
      <w:r w:rsidRPr="0021497B">
        <w:t xml:space="preserve"> </w:t>
      </w:r>
    </w:p>
    <w:p w14:paraId="36D0BAFF" w14:textId="43457BD8" w:rsidR="00850B76" w:rsidRPr="00D13234" w:rsidRDefault="00850B76" w:rsidP="00850B76">
      <w:pPr>
        <w:rPr>
          <w:color w:val="FF0000"/>
        </w:rPr>
      </w:pPr>
      <w:r>
        <w:t>C</w:t>
      </w:r>
      <w:r w:rsidRPr="0021497B">
        <w:t>hef</w:t>
      </w:r>
      <w:r>
        <w:t xml:space="preserve"> är</w:t>
      </w:r>
      <w:r w:rsidRPr="0021497B">
        <w:rPr>
          <w:lang w:eastAsia="sv-SE"/>
        </w:rPr>
        <w:t xml:space="preserve"> skyldig att anmäla till Arbetsmiljöverket om någon i arbetet har råkat ut för</w:t>
      </w:r>
      <w:r>
        <w:rPr>
          <w:lang w:eastAsia="sv-SE"/>
        </w:rPr>
        <w:t xml:space="preserve"> ett allvarligt tillbud,</w:t>
      </w:r>
      <w:r w:rsidRPr="0021497B">
        <w:rPr>
          <w:lang w:eastAsia="sv-SE"/>
        </w:rPr>
        <w:t xml:space="preserve"> en allvarlig olycka eller dödsolycka. </w:t>
      </w:r>
      <w:r w:rsidRPr="00FC058D">
        <w:rPr>
          <w:lang w:eastAsia="sv-SE"/>
        </w:rPr>
        <w:t>Man kan göra anmälan direkt via IA-systemet som länkar vidare till www.</w:t>
      </w:r>
      <w:r w:rsidRPr="00FC058D">
        <w:t>anmalarbetskada.se</w:t>
      </w:r>
      <w:r w:rsidRPr="00FC058D">
        <w:rPr>
          <w:lang w:eastAsia="sv-SE"/>
        </w:rPr>
        <w:t xml:space="preserve"> eller gå direkt till webbsidan. </w:t>
      </w:r>
    </w:p>
    <w:p w14:paraId="00A286E8" w14:textId="77777777" w:rsidR="00850B76" w:rsidRPr="00114FA7" w:rsidRDefault="00850B76" w:rsidP="00115D62">
      <w:pPr>
        <w:pStyle w:val="Rubrik3"/>
      </w:pPr>
      <w:bookmarkStart w:id="59" w:name="_Toc201243331"/>
      <w:r w:rsidRPr="00114FA7">
        <w:t>Otillåten påverkan</w:t>
      </w:r>
      <w:bookmarkEnd w:id="59"/>
    </w:p>
    <w:p w14:paraId="761E2395" w14:textId="5C4569CE" w:rsidR="00850B76" w:rsidRPr="007546C6" w:rsidRDefault="00850B76" w:rsidP="00850B76">
      <w:pPr>
        <w:pStyle w:val="Brdtext"/>
        <w:rPr>
          <w:rFonts w:asciiTheme="minorHAnsi" w:hAnsiTheme="minorHAnsi" w:cstheme="minorHAnsi"/>
        </w:rPr>
      </w:pPr>
      <w:r w:rsidRPr="007546C6">
        <w:rPr>
          <w:rFonts w:asciiTheme="minorHAnsi" w:hAnsiTheme="minorHAnsi" w:cstheme="minorHAnsi"/>
        </w:rPr>
        <w:t>I IA-systemet är det chef som bedömer om en rapporterad händelse i arbetsmiljön även är en otillåten påverkan. Det innebär att medarbetaren endast behöver göra en rapportering för händelse som är både en riskobservation/tillbud/</w:t>
      </w:r>
      <w:r>
        <w:rPr>
          <w:rFonts w:asciiTheme="minorHAnsi" w:hAnsiTheme="minorHAnsi" w:cstheme="minorHAnsi"/>
        </w:rPr>
        <w:t>arbetsskada</w:t>
      </w:r>
      <w:r w:rsidRPr="007546C6">
        <w:rPr>
          <w:rFonts w:asciiTheme="minorHAnsi" w:hAnsiTheme="minorHAnsi" w:cstheme="minorHAnsi"/>
        </w:rPr>
        <w:t xml:space="preserve"> och en otillåten påverkan.</w:t>
      </w:r>
    </w:p>
    <w:p w14:paraId="7D47F8E6" w14:textId="77777777" w:rsidR="00850B76" w:rsidRPr="007546C6" w:rsidRDefault="00850B76" w:rsidP="00850B76">
      <w:pPr>
        <w:pStyle w:val="Brdtext"/>
        <w:rPr>
          <w:rFonts w:asciiTheme="minorHAnsi" w:hAnsiTheme="minorHAnsi" w:cstheme="minorHAnsi"/>
        </w:rPr>
      </w:pPr>
    </w:p>
    <w:p w14:paraId="4D2478FA" w14:textId="77777777" w:rsidR="00850B76" w:rsidRPr="007546C6" w:rsidRDefault="00850B76" w:rsidP="00850B76">
      <w:pPr>
        <w:pStyle w:val="Brdtext"/>
        <w:rPr>
          <w:rFonts w:asciiTheme="minorHAnsi" w:hAnsiTheme="minorHAnsi" w:cstheme="minorHAnsi"/>
        </w:rPr>
      </w:pPr>
      <w:r w:rsidRPr="007546C6">
        <w:rPr>
          <w:rFonts w:asciiTheme="minorHAnsi" w:hAnsiTheme="minorHAnsi" w:cstheme="minorHAnsi"/>
        </w:rPr>
        <w:t xml:space="preserve">Anmälan i IA är en offentlig handling som kan begäras ut. Sekretesslagen anger regler för vilka uppgifter som är belagda med sekretess. Vid begäran om utlämnande av allmän handling ska alltid en sekretessprövning göras där arbetsgivaren bedömer om handlingen ska lämnas ut i sin helhet, delar av den eller inte lämnas ut alls utifrån reglerna i sekretesslagen. </w:t>
      </w:r>
    </w:p>
    <w:p w14:paraId="0B41FE8B" w14:textId="5E119BA7" w:rsidR="00850B76" w:rsidRDefault="00850B76" w:rsidP="00850B76">
      <w:pPr>
        <w:pStyle w:val="Rubrik3"/>
      </w:pPr>
      <w:bookmarkStart w:id="60" w:name="_Toc201243332"/>
      <w:r>
        <w:t>Försäkringar TFA-KL, AFA försäkring, ersättning vid hot</w:t>
      </w:r>
      <w:r w:rsidR="00F3509B">
        <w:t>-</w:t>
      </w:r>
      <w:r>
        <w:t xml:space="preserve"> och /eller våldshändelse</w:t>
      </w:r>
      <w:bookmarkEnd w:id="60"/>
    </w:p>
    <w:p w14:paraId="7DCEC74D" w14:textId="77777777" w:rsidR="00850B76" w:rsidRPr="0021497B" w:rsidRDefault="00850B76" w:rsidP="00850B76">
      <w:pPr>
        <w:tabs>
          <w:tab w:val="left" w:pos="-1350"/>
        </w:tabs>
        <w:adjustRightInd w:val="0"/>
        <w:rPr>
          <w:lang w:eastAsia="sv-SE"/>
        </w:rPr>
      </w:pPr>
      <w:r w:rsidRPr="0021497B">
        <w:rPr>
          <w:lang w:eastAsia="sv-SE"/>
        </w:rPr>
        <w:t>Som medarbetare är du försäkrad via AFA försäkring.</w:t>
      </w:r>
      <w:r w:rsidRPr="0021497B">
        <w:rPr>
          <w:color w:val="000000"/>
        </w:rPr>
        <w:t xml:space="preserve"> Om du får läkarkostnader, blir sjukfrånvarande på grund av din skada eller om du får bestående men kan du få ersättning från AFA. Du kan även få ersättning för kläder, glasögon eller liknande som gått sönder i en arbetsplatsolycka.</w:t>
      </w:r>
    </w:p>
    <w:p w14:paraId="00C0C6A5" w14:textId="34BA5378" w:rsidR="00850B76" w:rsidRPr="00D81193" w:rsidRDefault="00B9203B" w:rsidP="00850B76">
      <w:pPr>
        <w:pStyle w:val="Pa6"/>
        <w:spacing w:after="100"/>
        <w:rPr>
          <w:rFonts w:ascii="Times New Roman" w:hAnsi="Times New Roman"/>
          <w:color w:val="000000"/>
          <w:sz w:val="22"/>
          <w:szCs w:val="22"/>
        </w:rPr>
      </w:pPr>
      <w:r>
        <w:rPr>
          <w:rFonts w:ascii="Times New Roman" w:hAnsi="Times New Roman"/>
          <w:color w:val="000000"/>
          <w:sz w:val="22"/>
          <w:szCs w:val="22"/>
        </w:rPr>
        <w:t xml:space="preserve">Det är medarbetare som gör anmälan till AFA via </w:t>
      </w:r>
      <w:r w:rsidR="009B199A">
        <w:rPr>
          <w:rFonts w:ascii="Times New Roman" w:hAnsi="Times New Roman"/>
          <w:color w:val="000000"/>
          <w:sz w:val="22"/>
          <w:szCs w:val="22"/>
        </w:rPr>
        <w:t xml:space="preserve">IA systemet. Det finns en knapp som heter ”AFA </w:t>
      </w:r>
      <w:r w:rsidR="00112062">
        <w:rPr>
          <w:rFonts w:ascii="Times New Roman" w:hAnsi="Times New Roman"/>
          <w:color w:val="000000"/>
          <w:sz w:val="22"/>
          <w:szCs w:val="22"/>
        </w:rPr>
        <w:t>k</w:t>
      </w:r>
      <w:r w:rsidR="00850B76" w:rsidRPr="00D81193">
        <w:rPr>
          <w:rFonts w:ascii="Times New Roman" w:hAnsi="Times New Roman"/>
          <w:color w:val="000000"/>
          <w:sz w:val="22"/>
          <w:szCs w:val="22"/>
        </w:rPr>
        <w:t xml:space="preserve">licka på den och du kommer till webbanmälan till AFA. </w:t>
      </w:r>
    </w:p>
    <w:p w14:paraId="7E914A2E" w14:textId="77777777" w:rsidR="00850B76" w:rsidRPr="00CE283D" w:rsidRDefault="00850B76" w:rsidP="00850B76">
      <w:pPr>
        <w:pStyle w:val="Pa6"/>
        <w:spacing w:after="100"/>
        <w:rPr>
          <w:rFonts w:ascii="Times New Roman" w:hAnsi="Times New Roman"/>
          <w:i/>
          <w:iCs/>
          <w:color w:val="000000"/>
          <w:sz w:val="22"/>
          <w:szCs w:val="22"/>
        </w:rPr>
      </w:pPr>
      <w:r w:rsidRPr="00D81193">
        <w:rPr>
          <w:rFonts w:ascii="Times New Roman" w:hAnsi="Times New Roman"/>
          <w:color w:val="000000"/>
          <w:sz w:val="22"/>
          <w:szCs w:val="22"/>
        </w:rPr>
        <w:lastRenderedPageBreak/>
        <w:t xml:space="preserve">Läs mer om ersättningarna på </w:t>
      </w:r>
      <w:r w:rsidRPr="00CE283D">
        <w:rPr>
          <w:rFonts w:ascii="Times New Roman" w:hAnsi="Times New Roman"/>
          <w:i/>
          <w:iCs/>
          <w:color w:val="000000"/>
          <w:sz w:val="22"/>
          <w:szCs w:val="22"/>
        </w:rPr>
        <w:t>www.forsakradviajobbet.se eller www.afaforsakring.se</w:t>
      </w:r>
    </w:p>
    <w:p w14:paraId="26D7C74A" w14:textId="18CBF00D" w:rsidR="00850B76" w:rsidRPr="0021497B" w:rsidRDefault="00850B76" w:rsidP="00850B76">
      <w:pPr>
        <w:pStyle w:val="Rubrik2"/>
        <w:spacing w:before="89"/>
      </w:pPr>
      <w:bookmarkStart w:id="61" w:name="_Toc201243333"/>
      <w:r w:rsidRPr="0021497B">
        <w:rPr>
          <w:color w:val="1F487C"/>
        </w:rPr>
        <w:t>Att tänka på efter ett brott</w:t>
      </w:r>
      <w:bookmarkEnd w:id="61"/>
    </w:p>
    <w:p w14:paraId="3F053B93" w14:textId="77777777" w:rsidR="00850B76" w:rsidRPr="004332F1" w:rsidRDefault="00850B76" w:rsidP="00850B76">
      <w:pPr>
        <w:pStyle w:val="Rubrik3"/>
        <w:spacing w:before="294"/>
      </w:pPr>
      <w:bookmarkStart w:id="62" w:name="_Toc201243334"/>
      <w:r w:rsidRPr="004332F1">
        <w:t>Anteckna händelsen</w:t>
      </w:r>
      <w:bookmarkEnd w:id="62"/>
    </w:p>
    <w:p w14:paraId="46CB3A23" w14:textId="77777777" w:rsidR="00850B76" w:rsidRPr="00654A49" w:rsidRDefault="00850B76" w:rsidP="00850B76">
      <w:pPr>
        <w:pStyle w:val="Brdtext"/>
        <w:spacing w:before="40"/>
        <w:ind w:right="977"/>
        <w:jc w:val="both"/>
        <w:rPr>
          <w:rFonts w:asciiTheme="minorHAnsi" w:hAnsiTheme="minorHAnsi" w:cstheme="minorHAnsi"/>
        </w:rPr>
      </w:pPr>
      <w:r w:rsidRPr="007C48AD">
        <w:rPr>
          <w:rFonts w:asciiTheme="minorHAnsi" w:hAnsiTheme="minorHAnsi" w:cstheme="minorHAnsi"/>
        </w:rPr>
        <w:t>Skriv ner händelsen så detaljerat som möjligt - gör det medan du har det färskt i minne. Detta har du sedan som stöd vid en eventuell rättegång</w:t>
      </w:r>
      <w:r w:rsidRPr="0021497B">
        <w:t>.</w:t>
      </w:r>
      <w:r>
        <w:t xml:space="preserve"> </w:t>
      </w:r>
    </w:p>
    <w:p w14:paraId="7D823258" w14:textId="77777777" w:rsidR="00850B76" w:rsidRPr="004332F1" w:rsidRDefault="00850B76" w:rsidP="00850B76">
      <w:pPr>
        <w:pStyle w:val="Rubrik3"/>
        <w:jc w:val="both"/>
      </w:pPr>
      <w:bookmarkStart w:id="63" w:name="_Toc201243335"/>
      <w:r w:rsidRPr="004332F1">
        <w:t>Omhändertagande</w:t>
      </w:r>
      <w:bookmarkEnd w:id="63"/>
    </w:p>
    <w:p w14:paraId="06D24DD0" w14:textId="77777777" w:rsidR="00850B76" w:rsidRPr="007C48AD" w:rsidRDefault="00850B76" w:rsidP="00850B76">
      <w:pPr>
        <w:pStyle w:val="Brdtext"/>
        <w:spacing w:before="40"/>
        <w:ind w:right="1173"/>
        <w:jc w:val="both"/>
        <w:rPr>
          <w:rFonts w:asciiTheme="minorHAnsi" w:hAnsiTheme="minorHAnsi" w:cstheme="minorHAnsi"/>
        </w:rPr>
      </w:pPr>
      <w:r w:rsidRPr="007C48AD">
        <w:rPr>
          <w:rFonts w:asciiTheme="minorHAnsi" w:hAnsiTheme="minorHAnsi" w:cstheme="minorHAnsi"/>
        </w:rPr>
        <w:t>Närmaste chef tar hand om den som varit utsatt för hot eller våld. Vid behov kan man lösas från arbetsuppgifterna resterande dag.</w:t>
      </w:r>
    </w:p>
    <w:p w14:paraId="4CFFD125" w14:textId="77777777" w:rsidR="00850B76" w:rsidRPr="007C48AD" w:rsidRDefault="00850B76" w:rsidP="00850B76">
      <w:pPr>
        <w:pStyle w:val="Brdtext"/>
        <w:spacing w:before="2"/>
        <w:jc w:val="both"/>
        <w:rPr>
          <w:rFonts w:asciiTheme="minorHAnsi" w:hAnsiTheme="minorHAnsi" w:cstheme="minorHAnsi"/>
        </w:rPr>
      </w:pPr>
    </w:p>
    <w:p w14:paraId="0D075535" w14:textId="6F2AC7D1" w:rsidR="00850B76" w:rsidRPr="0021497B" w:rsidRDefault="00850B76" w:rsidP="00850B76">
      <w:pPr>
        <w:pStyle w:val="Brdtext"/>
        <w:ind w:right="1051"/>
        <w:jc w:val="both"/>
      </w:pPr>
      <w:r w:rsidRPr="007C48AD">
        <w:rPr>
          <w:rFonts w:asciiTheme="minorHAnsi" w:hAnsiTheme="minorHAnsi" w:cstheme="minorHAnsi"/>
        </w:rPr>
        <w:t>Det är inte alltid lämpligt att åka hem till en tom bostad efter en hot- eller våld</w:t>
      </w:r>
      <w:r w:rsidR="00AA5FB5">
        <w:rPr>
          <w:rFonts w:asciiTheme="minorHAnsi" w:hAnsiTheme="minorHAnsi" w:cstheme="minorHAnsi"/>
        </w:rPr>
        <w:t>shändelse</w:t>
      </w:r>
      <w:r w:rsidRPr="007C48AD">
        <w:rPr>
          <w:rFonts w:asciiTheme="minorHAnsi" w:hAnsiTheme="minorHAnsi" w:cstheme="minorHAnsi"/>
        </w:rPr>
        <w:t>. Det kan vara lämpligt att stanna kvar med kollegor tills någon kan möta upp den brottsutsatte i bostaden. Planera hemresa tillsammans. Det kan vara aktuellt med taxi till och från arbetet</w:t>
      </w:r>
      <w:r w:rsidR="006C656E">
        <w:rPr>
          <w:rFonts w:asciiTheme="minorHAnsi" w:hAnsiTheme="minorHAnsi" w:cstheme="minorHAnsi"/>
        </w:rPr>
        <w:t>-</w:t>
      </w:r>
      <w:r w:rsidRPr="007C48AD">
        <w:rPr>
          <w:rFonts w:asciiTheme="minorHAnsi" w:hAnsiTheme="minorHAnsi" w:cstheme="minorHAnsi"/>
        </w:rPr>
        <w:t>bedöm utifrån situation</w:t>
      </w:r>
      <w:r w:rsidRPr="0021497B">
        <w:t>.</w:t>
      </w:r>
    </w:p>
    <w:p w14:paraId="6D5C80C8" w14:textId="77777777" w:rsidR="00850B76" w:rsidRPr="0021497B" w:rsidRDefault="00850B76" w:rsidP="00850B76">
      <w:pPr>
        <w:pStyle w:val="Brdtext"/>
        <w:jc w:val="both"/>
      </w:pPr>
    </w:p>
    <w:p w14:paraId="10C57125" w14:textId="134D5824" w:rsidR="00850B76" w:rsidRPr="007C48AD" w:rsidRDefault="00850B76" w:rsidP="00850B76">
      <w:pPr>
        <w:pStyle w:val="Brdtext"/>
        <w:ind w:right="1796"/>
        <w:jc w:val="both"/>
        <w:rPr>
          <w:rFonts w:ascii="Times New Roman" w:hAnsi="Times New Roman" w:cs="Times New Roman"/>
        </w:rPr>
      </w:pPr>
      <w:r w:rsidRPr="007C48AD">
        <w:rPr>
          <w:rFonts w:ascii="Times New Roman" w:hAnsi="Times New Roman" w:cs="Times New Roman"/>
        </w:rPr>
        <w:t xml:space="preserve">Avlastningssamtal med Företagshälsovården erbjuds den drabbade. Vid större </w:t>
      </w:r>
      <w:r w:rsidR="00243CDB">
        <w:rPr>
          <w:rFonts w:ascii="Times New Roman" w:hAnsi="Times New Roman" w:cs="Times New Roman"/>
        </w:rPr>
        <w:t>händelser</w:t>
      </w:r>
      <w:r w:rsidRPr="007C48AD">
        <w:rPr>
          <w:rFonts w:ascii="Times New Roman" w:hAnsi="Times New Roman" w:cs="Times New Roman"/>
        </w:rPr>
        <w:t xml:space="preserve"> kan flera medarbetare bli påverkade av </w:t>
      </w:r>
      <w:r w:rsidR="009C50D1">
        <w:rPr>
          <w:rFonts w:ascii="Times New Roman" w:hAnsi="Times New Roman" w:cs="Times New Roman"/>
        </w:rPr>
        <w:t>det inträffade</w:t>
      </w:r>
      <w:r w:rsidRPr="007C48AD">
        <w:rPr>
          <w:rFonts w:ascii="Times New Roman" w:hAnsi="Times New Roman" w:cs="Times New Roman"/>
        </w:rPr>
        <w:t xml:space="preserve"> och ska då också erbjudas kontakt med Företagshälsovården enskilt</w:t>
      </w:r>
      <w:r>
        <w:rPr>
          <w:rFonts w:ascii="Times New Roman" w:hAnsi="Times New Roman" w:cs="Times New Roman"/>
        </w:rPr>
        <w:t xml:space="preserve"> </w:t>
      </w:r>
      <w:r w:rsidRPr="007C48AD">
        <w:rPr>
          <w:rFonts w:ascii="Times New Roman" w:hAnsi="Times New Roman" w:cs="Times New Roman"/>
        </w:rPr>
        <w:t>eller i grupp.</w:t>
      </w:r>
    </w:p>
    <w:p w14:paraId="01924EEB" w14:textId="77777777" w:rsidR="00850B76" w:rsidRPr="004332F1" w:rsidRDefault="00850B76" w:rsidP="00850B76">
      <w:pPr>
        <w:pStyle w:val="Rubrik3"/>
        <w:jc w:val="both"/>
      </w:pPr>
      <w:bookmarkStart w:id="64" w:name="_Toc201243336"/>
      <w:r w:rsidRPr="004332F1">
        <w:t>Information till arbetsgruppen</w:t>
      </w:r>
      <w:bookmarkEnd w:id="64"/>
    </w:p>
    <w:p w14:paraId="64EA42DE" w14:textId="28D206D9" w:rsidR="00850B76" w:rsidRPr="007C48AD" w:rsidRDefault="00850B76" w:rsidP="00850B76">
      <w:pPr>
        <w:pStyle w:val="Brdtext"/>
        <w:spacing w:before="40"/>
        <w:ind w:right="1185"/>
        <w:jc w:val="both"/>
        <w:rPr>
          <w:rFonts w:asciiTheme="minorHAnsi" w:hAnsiTheme="minorHAnsi" w:cstheme="minorHAnsi"/>
        </w:rPr>
      </w:pPr>
      <w:r w:rsidRPr="007C48AD">
        <w:rPr>
          <w:rFonts w:asciiTheme="minorHAnsi" w:hAnsiTheme="minorHAnsi" w:cstheme="minorHAnsi"/>
        </w:rPr>
        <w:t>Chef ska samla ihop närmsta arbetsgrupp och informera om händelsen så snart som möjligt efter händelsen. Uppföljningssamtal ska ske inom en månad efter händelsen.</w:t>
      </w:r>
    </w:p>
    <w:p w14:paraId="0A143304" w14:textId="77777777" w:rsidR="00850B76" w:rsidRPr="0021497B" w:rsidRDefault="00850B76" w:rsidP="00850B76">
      <w:pPr>
        <w:pStyle w:val="Brdtext"/>
        <w:rPr>
          <w:sz w:val="24"/>
        </w:rPr>
      </w:pPr>
    </w:p>
    <w:p w14:paraId="43F5E2C4" w14:textId="77777777" w:rsidR="00850B76" w:rsidRPr="0021497B" w:rsidRDefault="00850B76" w:rsidP="00850B76">
      <w:pPr>
        <w:pStyle w:val="Rubrik2"/>
        <w:spacing w:before="146"/>
        <w:jc w:val="both"/>
      </w:pPr>
      <w:bookmarkStart w:id="65" w:name="_Toc201243337"/>
      <w:r w:rsidRPr="0021497B">
        <w:rPr>
          <w:color w:val="1F487C"/>
        </w:rPr>
        <w:t>Vad händer efter en polisanmälan?</w:t>
      </w:r>
      <w:bookmarkEnd w:id="65"/>
    </w:p>
    <w:p w14:paraId="4B094987" w14:textId="77777777" w:rsidR="00850B76" w:rsidRPr="004332F1" w:rsidRDefault="00850B76" w:rsidP="00850B76">
      <w:pPr>
        <w:pStyle w:val="Rubrik3"/>
        <w:spacing w:before="254"/>
      </w:pPr>
      <w:bookmarkStart w:id="66" w:name="_Toc201243338"/>
      <w:r w:rsidRPr="004332F1">
        <w:t>Beslut att inleda brottsutredning</w:t>
      </w:r>
      <w:bookmarkEnd w:id="66"/>
    </w:p>
    <w:p w14:paraId="3E568F18" w14:textId="618D658E" w:rsidR="00850B76" w:rsidRPr="00597C5F" w:rsidRDefault="00850B76" w:rsidP="00850B76">
      <w:pPr>
        <w:pStyle w:val="Brdtext"/>
        <w:spacing w:before="42" w:line="276" w:lineRule="auto"/>
        <w:ind w:right="1148"/>
        <w:rPr>
          <w:rFonts w:asciiTheme="minorHAnsi" w:hAnsiTheme="minorHAnsi" w:cstheme="minorHAnsi"/>
        </w:rPr>
      </w:pPr>
      <w:r w:rsidRPr="007C48AD">
        <w:rPr>
          <w:rFonts w:asciiTheme="minorHAnsi" w:hAnsiTheme="minorHAnsi" w:cstheme="minorHAnsi"/>
        </w:rPr>
        <w:t>När en anmälan har gjorts ska polis eller åklagare bedöma vilka möjligheter som finns att utreda brottet. Den som blivit utsatt för ett brott benämns målsägande, ibland talar man även om brottsoffer.</w:t>
      </w:r>
      <w:r>
        <w:rPr>
          <w:rFonts w:asciiTheme="minorHAnsi" w:hAnsiTheme="minorHAnsi" w:cstheme="minorHAnsi"/>
        </w:rPr>
        <w:t xml:space="preserve"> </w:t>
      </w:r>
      <w:r w:rsidRPr="00025A97">
        <w:rPr>
          <w:rFonts w:asciiTheme="minorHAnsi" w:hAnsiTheme="minorHAnsi" w:cstheme="minorHAnsi"/>
        </w:rPr>
        <w:t>Även om man inte varit utsatt för ett brott kan man bli aktuell att vittna i en brottsutredning och i domstol om man sett händelsen. Se mer om att vittna i dokumentet</w:t>
      </w:r>
      <w:r w:rsidR="00CA389E">
        <w:rPr>
          <w:rFonts w:asciiTheme="minorHAnsi" w:hAnsiTheme="minorHAnsi" w:cstheme="minorHAnsi"/>
        </w:rPr>
        <w:t>: ”</w:t>
      </w:r>
      <w:r w:rsidRPr="00025A97">
        <w:rPr>
          <w:rFonts w:asciiTheme="minorHAnsi" w:hAnsiTheme="minorHAnsi" w:cstheme="minorHAnsi"/>
        </w:rPr>
        <w:t>Stöd till medarbetare som ska vittna i domstol</w:t>
      </w:r>
      <w:r w:rsidR="00CA389E">
        <w:rPr>
          <w:rFonts w:asciiTheme="minorHAnsi" w:hAnsiTheme="minorHAnsi" w:cstheme="minorHAnsi"/>
        </w:rPr>
        <w:t>”</w:t>
      </w:r>
      <w:r w:rsidR="005F04F0">
        <w:rPr>
          <w:rFonts w:asciiTheme="minorHAnsi" w:hAnsiTheme="minorHAnsi" w:cstheme="minorHAnsi"/>
        </w:rPr>
        <w:t>.</w:t>
      </w:r>
    </w:p>
    <w:p w14:paraId="19BC5766" w14:textId="7ADB3FD2" w:rsidR="00850B76" w:rsidRPr="007C48AD" w:rsidRDefault="00850B76" w:rsidP="00850B76">
      <w:pPr>
        <w:pStyle w:val="Brdtext"/>
        <w:spacing w:before="200" w:line="276" w:lineRule="auto"/>
        <w:ind w:right="1112"/>
        <w:rPr>
          <w:rFonts w:asciiTheme="minorHAnsi" w:hAnsiTheme="minorHAnsi" w:cstheme="minorHAnsi"/>
        </w:rPr>
      </w:pPr>
      <w:r w:rsidRPr="007C48AD">
        <w:rPr>
          <w:rFonts w:asciiTheme="minorHAnsi" w:hAnsiTheme="minorHAnsi" w:cstheme="minorHAnsi"/>
        </w:rPr>
        <w:t xml:space="preserve">Under </w:t>
      </w:r>
      <w:r w:rsidR="00707F93">
        <w:rPr>
          <w:rFonts w:asciiTheme="minorHAnsi" w:hAnsiTheme="minorHAnsi" w:cstheme="minorHAnsi"/>
        </w:rPr>
        <w:t xml:space="preserve">tid som </w:t>
      </w:r>
      <w:r w:rsidRPr="007C48AD">
        <w:rPr>
          <w:rFonts w:asciiTheme="minorHAnsi" w:hAnsiTheme="minorHAnsi" w:cstheme="minorHAnsi"/>
        </w:rPr>
        <w:t>utredningen pågår har man inte per automatik rätt att ta del av hur brottsutredningen genomförs eller vad som kommer fram. Detta utesluter dock inte att förundersökningsledaren kan ge information till anmälaren/målsäganden bara det inte riskerar att försvåra utredningsarbetet. Du som anmäler kan och ska därför ställa de frågor du vill ha svar på.</w:t>
      </w:r>
    </w:p>
    <w:p w14:paraId="6971A910" w14:textId="77777777" w:rsidR="00850B76" w:rsidRPr="004332F1" w:rsidRDefault="00850B76" w:rsidP="00850B76">
      <w:pPr>
        <w:pStyle w:val="Rubrik3"/>
      </w:pPr>
      <w:bookmarkStart w:id="67" w:name="_Toc201243339"/>
      <w:r w:rsidRPr="004332F1">
        <w:t>Beslut att inte inleda brottsutredning</w:t>
      </w:r>
      <w:bookmarkEnd w:id="67"/>
    </w:p>
    <w:p w14:paraId="486FAFD1" w14:textId="77777777" w:rsidR="00850B76" w:rsidRPr="007C48AD" w:rsidRDefault="00850B76" w:rsidP="00850B76">
      <w:pPr>
        <w:pStyle w:val="Brdtext"/>
        <w:spacing w:before="40" w:line="276" w:lineRule="auto"/>
        <w:ind w:right="965"/>
        <w:rPr>
          <w:rFonts w:asciiTheme="minorHAnsi" w:hAnsiTheme="minorHAnsi" w:cstheme="minorHAnsi"/>
          <w:sz w:val="12"/>
        </w:rPr>
      </w:pPr>
      <w:r w:rsidRPr="007C48AD">
        <w:rPr>
          <w:rFonts w:asciiTheme="minorHAnsi" w:hAnsiTheme="minorHAnsi" w:cstheme="minorHAnsi"/>
        </w:rPr>
        <w:t>Saknas tillräckligt med underlag, exempelvis vittnesuppgifter eller andra bevis, avslutas ärendet. Du ska då få veta varför brottsutredning inte inleds. En brottsutredning kan dock tas upp igen om det kommer fram nya uppgifter från dig, från ett vittne eller på något annat sätt.</w:t>
      </w:r>
    </w:p>
    <w:p w14:paraId="7FB8B911" w14:textId="77777777" w:rsidR="00850B76" w:rsidRPr="004332F1" w:rsidRDefault="00850B76" w:rsidP="00850B76">
      <w:pPr>
        <w:pStyle w:val="Rubrik3"/>
        <w:spacing w:before="94"/>
        <w:jc w:val="both"/>
      </w:pPr>
      <w:bookmarkStart w:id="68" w:name="_Toc201243340"/>
      <w:r w:rsidRPr="004332F1">
        <w:lastRenderedPageBreak/>
        <w:t>Om du vill överklaga att ditt ärende lagts ner</w:t>
      </w:r>
      <w:bookmarkEnd w:id="68"/>
    </w:p>
    <w:p w14:paraId="4594418A" w14:textId="468E0F67" w:rsidR="00115D62" w:rsidRDefault="00850B76" w:rsidP="00286809">
      <w:pPr>
        <w:pStyle w:val="Brdtext"/>
        <w:spacing w:before="40" w:line="276" w:lineRule="auto"/>
        <w:ind w:right="1283"/>
        <w:jc w:val="both"/>
        <w:rPr>
          <w:rFonts w:ascii="Times New Roman" w:hAnsi="Times New Roman" w:cs="Times New Roman"/>
        </w:rPr>
      </w:pPr>
      <w:r w:rsidRPr="007C48AD">
        <w:rPr>
          <w:rFonts w:ascii="Times New Roman" w:hAnsi="Times New Roman" w:cs="Times New Roman"/>
        </w:rPr>
        <w:t>Om ditt ärende lagts ner och du är missnöjd med beslutet kan du begära att ärendet prövas av åklagare. Vänd dig till polisen, som på din begäran överlämnar ärendet till åklagaren.</w:t>
      </w:r>
    </w:p>
    <w:p w14:paraId="1FB5F74E" w14:textId="77777777" w:rsidR="00286809" w:rsidRPr="00286809" w:rsidRDefault="00286809" w:rsidP="00286809">
      <w:pPr>
        <w:pStyle w:val="Brdtext"/>
        <w:spacing w:before="40" w:line="276" w:lineRule="auto"/>
        <w:ind w:right="1283"/>
        <w:jc w:val="both"/>
        <w:rPr>
          <w:rFonts w:ascii="Times New Roman" w:hAnsi="Times New Roman" w:cs="Times New Roman"/>
        </w:rPr>
      </w:pPr>
    </w:p>
    <w:p w14:paraId="6E0D9939" w14:textId="614595E4" w:rsidR="00850B76" w:rsidRPr="0021497B" w:rsidRDefault="00850B76" w:rsidP="00850B76">
      <w:pPr>
        <w:pStyle w:val="Rubrik2"/>
        <w:spacing w:before="197"/>
        <w:jc w:val="both"/>
      </w:pPr>
      <w:bookmarkStart w:id="69" w:name="_Toc201243341"/>
      <w:r w:rsidRPr="0021497B">
        <w:rPr>
          <w:color w:val="1F487C"/>
        </w:rPr>
        <w:t>I domstolen</w:t>
      </w:r>
      <w:bookmarkEnd w:id="69"/>
    </w:p>
    <w:p w14:paraId="1ABC05D6" w14:textId="77777777" w:rsidR="00850B76" w:rsidRPr="00693F65" w:rsidRDefault="00850B76" w:rsidP="00850B76">
      <w:pPr>
        <w:pStyle w:val="Brdtext"/>
        <w:spacing w:before="297" w:line="278" w:lineRule="auto"/>
        <w:ind w:right="1112"/>
      </w:pPr>
      <w:r w:rsidRPr="007C48AD">
        <w:rPr>
          <w:rFonts w:ascii="Times New Roman" w:hAnsi="Times New Roman" w:cs="Times New Roman"/>
        </w:rPr>
        <w:t>Domstolens uppgift är att bedöma om bevisningen är så stark att det inte finns några tvivel om att den åtalade är skyldig. Även frågor om skadestånd avgörs av domstolen</w:t>
      </w:r>
      <w:r w:rsidRPr="00693F65">
        <w:t>.</w:t>
      </w:r>
    </w:p>
    <w:p w14:paraId="3A38AC66" w14:textId="77777777" w:rsidR="00850B76" w:rsidRPr="00693F65" w:rsidRDefault="00850B76" w:rsidP="00850B76">
      <w:pPr>
        <w:pStyle w:val="Rubrik3"/>
        <w:spacing w:before="193"/>
      </w:pPr>
      <w:bookmarkStart w:id="70" w:name="_Toc201243342"/>
      <w:r w:rsidRPr="00693F65">
        <w:t>Åtalad</w:t>
      </w:r>
      <w:bookmarkEnd w:id="70"/>
    </w:p>
    <w:p w14:paraId="2B3A8DBD" w14:textId="77777777" w:rsidR="00850B76" w:rsidRPr="00693F65" w:rsidRDefault="00850B76" w:rsidP="00850B76">
      <w:pPr>
        <w:pStyle w:val="Brdtext"/>
        <w:spacing w:before="40" w:line="278" w:lineRule="auto"/>
        <w:ind w:right="965"/>
      </w:pPr>
      <w:r w:rsidRPr="007C48AD">
        <w:rPr>
          <w:rFonts w:asciiTheme="minorHAnsi" w:hAnsiTheme="minorHAnsi" w:cstheme="minorHAnsi"/>
        </w:rPr>
        <w:t>Åtalad kallas den som misstänkt för brottet. Det är först vid rättegången som domstolen avgör om den åtalade har begått brottet eller inte</w:t>
      </w:r>
      <w:r w:rsidRPr="00693F65">
        <w:t>.</w:t>
      </w:r>
    </w:p>
    <w:p w14:paraId="005C467C" w14:textId="77777777" w:rsidR="00850B76" w:rsidRPr="00693F65" w:rsidRDefault="00850B76" w:rsidP="00850B76">
      <w:pPr>
        <w:pStyle w:val="Rubrik3"/>
        <w:spacing w:before="194"/>
      </w:pPr>
      <w:bookmarkStart w:id="71" w:name="_Toc201243343"/>
      <w:r w:rsidRPr="00693F65">
        <w:t>Påföljd</w:t>
      </w:r>
      <w:bookmarkEnd w:id="71"/>
    </w:p>
    <w:p w14:paraId="6F08A6B6" w14:textId="77777777" w:rsidR="00850B76" w:rsidRPr="007C48AD" w:rsidRDefault="00850B76" w:rsidP="00850B76">
      <w:pPr>
        <w:pStyle w:val="Brdtext"/>
        <w:spacing w:before="39" w:line="276" w:lineRule="auto"/>
        <w:ind w:right="976"/>
        <w:rPr>
          <w:rFonts w:asciiTheme="minorHAnsi" w:hAnsiTheme="minorHAnsi" w:cstheme="minorHAnsi"/>
        </w:rPr>
      </w:pPr>
      <w:r w:rsidRPr="007C48AD">
        <w:rPr>
          <w:rFonts w:asciiTheme="minorHAnsi" w:hAnsiTheme="minorHAnsi" w:cstheme="minorHAnsi"/>
        </w:rPr>
        <w:t>Om domstolen bedömer att en person är skyldig, beslutas om påföljd. Det kan vara fängelse, skyddstillsyn eller böter. När det gäller ungdomar kan domstolen besluta om överlämnande till vård av unga eller ungdomstjänst. Domstolen kan också i vissa fall besluta om rättspsykiatrisk vård. Om domstolen kommer fram till att det inte kan bevisas att den åtalade begått ett brott, ska han eller hon frikännas. Då tas de uppgifter som finns om ärendet i polisens misstankeregister bort.</w:t>
      </w:r>
    </w:p>
    <w:p w14:paraId="39F07FA4" w14:textId="77777777" w:rsidR="00850B76" w:rsidRPr="00693F65" w:rsidRDefault="00850B76" w:rsidP="00850B76">
      <w:pPr>
        <w:pStyle w:val="Rubrik3"/>
        <w:spacing w:before="199"/>
      </w:pPr>
      <w:bookmarkStart w:id="72" w:name="_Toc201243344"/>
      <w:r w:rsidRPr="00693F65">
        <w:t>Stöd från arbetsplatsen under rättegången</w:t>
      </w:r>
      <w:bookmarkEnd w:id="72"/>
    </w:p>
    <w:p w14:paraId="5A5D919D" w14:textId="7323E643" w:rsidR="00850B76" w:rsidRPr="00E16456" w:rsidRDefault="00850B76" w:rsidP="00850B76">
      <w:r w:rsidRPr="00025A97">
        <w:t>Inför en domstolsförhandling ska du som brottsutsatt eller</w:t>
      </w:r>
      <w:r>
        <w:t xml:space="preserve"> om du som sett </w:t>
      </w:r>
      <w:r w:rsidR="00FE0CF7">
        <w:t xml:space="preserve">en </w:t>
      </w:r>
      <w:r>
        <w:t>händelse</w:t>
      </w:r>
      <w:r w:rsidRPr="00025A97">
        <w:t xml:space="preserve"> meddela din chef</w:t>
      </w:r>
      <w:r>
        <w:t xml:space="preserve"> ifall du ska vittna </w:t>
      </w:r>
      <w:r w:rsidRPr="00025A97">
        <w:t>så att du kan få stöd. Se mer hur stödet kan se ut i dokumentet</w:t>
      </w:r>
      <w:r w:rsidR="009F3EE9">
        <w:t>: ”</w:t>
      </w:r>
      <w:r w:rsidRPr="00025A97">
        <w:t>Stöd till medarbetare som ska vittna i domstol</w:t>
      </w:r>
      <w:r w:rsidR="009F3EE9">
        <w:t>”</w:t>
      </w:r>
      <w:r w:rsidR="00337108">
        <w:t>.</w:t>
      </w:r>
    </w:p>
    <w:p w14:paraId="52A82879" w14:textId="77777777" w:rsidR="00850B76" w:rsidRDefault="00850B76" w:rsidP="00850B76">
      <w:pPr>
        <w:rPr>
          <w:color w:val="FF0000"/>
        </w:rPr>
      </w:pPr>
    </w:p>
    <w:p w14:paraId="18258E24" w14:textId="77777777" w:rsidR="00850B76" w:rsidRDefault="00850B76" w:rsidP="00850B76">
      <w:pPr>
        <w:rPr>
          <w:color w:val="FF0000"/>
        </w:rPr>
      </w:pPr>
    </w:p>
    <w:p w14:paraId="73CAA8EE" w14:textId="77777777" w:rsidR="00850B76" w:rsidRDefault="00850B76" w:rsidP="00850B76">
      <w:pPr>
        <w:rPr>
          <w:color w:val="FF0000"/>
        </w:rPr>
      </w:pPr>
    </w:p>
    <w:p w14:paraId="40BFB8F5" w14:textId="77777777" w:rsidR="00850B76" w:rsidRDefault="00850B76" w:rsidP="00850B76">
      <w:pPr>
        <w:rPr>
          <w:color w:val="FF0000"/>
        </w:rPr>
      </w:pPr>
    </w:p>
    <w:p w14:paraId="16276AA5" w14:textId="77777777" w:rsidR="00850B76" w:rsidRDefault="00850B76" w:rsidP="00850B76">
      <w:pPr>
        <w:rPr>
          <w:color w:val="FF0000"/>
        </w:rPr>
      </w:pPr>
    </w:p>
    <w:p w14:paraId="0132F50A" w14:textId="77777777" w:rsidR="00850B76" w:rsidRDefault="00850B76" w:rsidP="00850B76">
      <w:pPr>
        <w:rPr>
          <w:color w:val="FF0000"/>
        </w:rPr>
      </w:pPr>
    </w:p>
    <w:p w14:paraId="1AEF43D9" w14:textId="77777777" w:rsidR="00850B76" w:rsidRDefault="00850B76" w:rsidP="00850B76">
      <w:pPr>
        <w:rPr>
          <w:color w:val="FF0000"/>
        </w:rPr>
      </w:pPr>
    </w:p>
    <w:p w14:paraId="680A8CAF" w14:textId="77777777" w:rsidR="00850B76" w:rsidRDefault="00850B76" w:rsidP="00850B76">
      <w:pPr>
        <w:rPr>
          <w:color w:val="FF0000"/>
        </w:rPr>
      </w:pPr>
    </w:p>
    <w:p w14:paraId="77C40B65" w14:textId="77777777" w:rsidR="00850B76" w:rsidRDefault="00850B76" w:rsidP="00850B76">
      <w:pPr>
        <w:rPr>
          <w:color w:val="FF0000"/>
        </w:rPr>
      </w:pPr>
    </w:p>
    <w:p w14:paraId="36F626EA" w14:textId="77777777" w:rsidR="00850B76" w:rsidRDefault="00850B76" w:rsidP="00850B76">
      <w:pPr>
        <w:rPr>
          <w:color w:val="FF0000"/>
        </w:rPr>
      </w:pPr>
    </w:p>
    <w:p w14:paraId="1C3FB75A" w14:textId="77777777" w:rsidR="00850B76" w:rsidRDefault="00850B76" w:rsidP="00850B76">
      <w:pPr>
        <w:rPr>
          <w:color w:val="FF0000"/>
        </w:rPr>
      </w:pPr>
    </w:p>
    <w:bookmarkEnd w:id="27"/>
    <w:p w14:paraId="15D37823" w14:textId="372DC967" w:rsidR="00C456A8" w:rsidRDefault="00C456A8">
      <w:pPr>
        <w:spacing w:after="240" w:line="240" w:lineRule="auto"/>
      </w:pPr>
    </w:p>
    <w:sectPr w:rsidR="00C456A8" w:rsidSect="000F143C">
      <w:pgSz w:w="11906" w:h="16838" w:code="9"/>
      <w:pgMar w:top="1418" w:right="1418"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3D9B" w14:textId="77777777" w:rsidR="003166EC" w:rsidRDefault="003166EC" w:rsidP="00BF282B">
      <w:pPr>
        <w:spacing w:after="0" w:line="240" w:lineRule="auto"/>
      </w:pPr>
      <w:r>
        <w:separator/>
      </w:r>
    </w:p>
  </w:endnote>
  <w:endnote w:type="continuationSeparator" w:id="0">
    <w:p w14:paraId="35C427E1" w14:textId="77777777" w:rsidR="003166EC" w:rsidRDefault="003166EC" w:rsidP="00BF282B">
      <w:pPr>
        <w:spacing w:after="0" w:line="240" w:lineRule="auto"/>
      </w:pPr>
      <w:r>
        <w:continuationSeparator/>
      </w:r>
    </w:p>
  </w:endnote>
  <w:endnote w:type="continuationNotice" w:id="1">
    <w:p w14:paraId="0302C6BB" w14:textId="77777777" w:rsidR="003166EC" w:rsidRDefault="00316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E460" w14:textId="77777777" w:rsidR="00D24238" w:rsidRDefault="00D24238">
    <w:pPr>
      <w:pStyle w:val="Brdtext"/>
      <w:spacing w:line="14" w:lineRule="auto"/>
      <w:rPr>
        <w:sz w:val="20"/>
      </w:rPr>
    </w:pPr>
    <w:r>
      <w:rPr>
        <w:noProof/>
      </w:rPr>
      <mc:AlternateContent>
        <mc:Choice Requires="wps">
          <w:drawing>
            <wp:anchor distT="0" distB="0" distL="114300" distR="114300" simplePos="0" relativeHeight="251658240" behindDoc="1" locked="0" layoutInCell="1" allowOverlap="1" wp14:anchorId="24ED8261" wp14:editId="46AF7B22">
              <wp:simplePos x="0" y="0"/>
              <wp:positionH relativeFrom="page">
                <wp:posOffset>3679825</wp:posOffset>
              </wp:positionH>
              <wp:positionV relativeFrom="page">
                <wp:posOffset>9943465</wp:posOffset>
              </wp:positionV>
              <wp:extent cx="20447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755" w14:textId="77777777" w:rsidR="00D24238" w:rsidRDefault="00D24238">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D8261" id="_x0000_t202" coordsize="21600,21600" o:spt="202" path="m,l,21600r21600,l21600,xe">
              <v:stroke joinstyle="miter"/>
              <v:path gradientshapeok="t" o:connecttype="rect"/>
            </v:shapetype>
            <v:shape id="Text Box 2" o:spid="_x0000_s1026" type="#_x0000_t202" style="position:absolute;margin-left:289.75pt;margin-top:782.95pt;width:16.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" filled="f" stroked="f">
              <v:textbox inset="0,0,0,0">
                <w:txbxContent>
                  <w:p w14:paraId="13F1A755" w14:textId="77777777" w:rsidR="00D24238" w:rsidRDefault="00D24238">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833231"/>
      <w:docPartObj>
        <w:docPartGallery w:val="Page Numbers (Bottom of Page)"/>
        <w:docPartUnique/>
      </w:docPartObj>
    </w:sdtPr>
    <w:sdtEndPr/>
    <w:sdtContent>
      <w:p w14:paraId="33D1CBD2" w14:textId="45B4A6C1" w:rsidR="000F143C" w:rsidRDefault="003777C6">
        <w:pPr>
          <w:pStyle w:val="Sidfot"/>
          <w:jc w:val="center"/>
        </w:pPr>
        <w:r>
          <w:t>8</w:t>
        </w:r>
      </w:p>
    </w:sdtContent>
  </w:sdt>
  <w:p w14:paraId="1BD169C5" w14:textId="77777777" w:rsidR="000F143C" w:rsidRDefault="000F14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3FC2" w14:textId="77777777" w:rsidR="003166EC" w:rsidRDefault="003166EC" w:rsidP="00BF282B">
      <w:pPr>
        <w:spacing w:after="0" w:line="240" w:lineRule="auto"/>
      </w:pPr>
      <w:r>
        <w:separator/>
      </w:r>
    </w:p>
  </w:footnote>
  <w:footnote w:type="continuationSeparator" w:id="0">
    <w:p w14:paraId="7BF339AF" w14:textId="77777777" w:rsidR="003166EC" w:rsidRDefault="003166EC" w:rsidP="00BF282B">
      <w:pPr>
        <w:spacing w:after="0" w:line="240" w:lineRule="auto"/>
      </w:pPr>
      <w:r>
        <w:continuationSeparator/>
      </w:r>
    </w:p>
  </w:footnote>
  <w:footnote w:type="continuationNotice" w:id="1">
    <w:p w14:paraId="329CF4AF" w14:textId="77777777" w:rsidR="003166EC" w:rsidRDefault="003166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9E7C" w14:textId="77777777" w:rsidR="008C7361" w:rsidRDefault="008C7361">
    <w:pPr>
      <w:pStyle w:val="Sidhuvud"/>
    </w:pPr>
  </w:p>
  <w:p w14:paraId="15BE6FB5" w14:textId="77777777" w:rsidR="009A5003" w:rsidRDefault="009A50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4F61"/>
    <w:multiLevelType w:val="hybridMultilevel"/>
    <w:tmpl w:val="F2589952"/>
    <w:lvl w:ilvl="0" w:tplc="D5DAB486">
      <w:numFmt w:val="bullet"/>
      <w:lvlText w:val=""/>
      <w:lvlJc w:val="left"/>
      <w:pPr>
        <w:ind w:left="1440" w:hanging="360"/>
      </w:pPr>
      <w:rPr>
        <w:rFonts w:ascii="Wingdings" w:eastAsia="Wingdings" w:hAnsi="Wingdings" w:cs="Wingdings" w:hint="default"/>
        <w:w w:val="100"/>
        <w:sz w:val="22"/>
        <w:szCs w:val="22"/>
        <w:lang w:val="sv-SE" w:eastAsia="en-US" w:bidi="ar-SA"/>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AD90AF8"/>
    <w:multiLevelType w:val="hybridMultilevel"/>
    <w:tmpl w:val="202691B2"/>
    <w:lvl w:ilvl="0" w:tplc="D5DAB486">
      <w:numFmt w:val="bullet"/>
      <w:lvlText w:val=""/>
      <w:lvlJc w:val="left"/>
      <w:pPr>
        <w:ind w:left="858" w:hanging="360"/>
      </w:pPr>
      <w:rPr>
        <w:rFonts w:ascii="Wingdings" w:eastAsia="Wingdings" w:hAnsi="Wingdings" w:cs="Wingdings" w:hint="default"/>
        <w:w w:val="100"/>
        <w:sz w:val="22"/>
        <w:szCs w:val="22"/>
        <w:lang w:val="sv-SE" w:eastAsia="en-US" w:bidi="ar-SA"/>
      </w:rPr>
    </w:lvl>
    <w:lvl w:ilvl="1" w:tplc="195C2C84">
      <w:numFmt w:val="bullet"/>
      <w:lvlText w:val="•"/>
      <w:lvlJc w:val="left"/>
      <w:pPr>
        <w:ind w:left="1734" w:hanging="360"/>
      </w:pPr>
      <w:rPr>
        <w:rFonts w:hint="default"/>
        <w:lang w:val="sv-SE" w:eastAsia="en-US" w:bidi="ar-SA"/>
      </w:rPr>
    </w:lvl>
    <w:lvl w:ilvl="2" w:tplc="4A38C1B4">
      <w:numFmt w:val="bullet"/>
      <w:lvlText w:val="•"/>
      <w:lvlJc w:val="left"/>
      <w:pPr>
        <w:ind w:left="2609" w:hanging="360"/>
      </w:pPr>
      <w:rPr>
        <w:rFonts w:hint="default"/>
        <w:lang w:val="sv-SE" w:eastAsia="en-US" w:bidi="ar-SA"/>
      </w:rPr>
    </w:lvl>
    <w:lvl w:ilvl="3" w:tplc="B558A7FE">
      <w:numFmt w:val="bullet"/>
      <w:lvlText w:val="•"/>
      <w:lvlJc w:val="left"/>
      <w:pPr>
        <w:ind w:left="3483" w:hanging="360"/>
      </w:pPr>
      <w:rPr>
        <w:rFonts w:hint="default"/>
        <w:lang w:val="sv-SE" w:eastAsia="en-US" w:bidi="ar-SA"/>
      </w:rPr>
    </w:lvl>
    <w:lvl w:ilvl="4" w:tplc="6E6205FA">
      <w:numFmt w:val="bullet"/>
      <w:lvlText w:val="•"/>
      <w:lvlJc w:val="left"/>
      <w:pPr>
        <w:ind w:left="4358" w:hanging="360"/>
      </w:pPr>
      <w:rPr>
        <w:rFonts w:hint="default"/>
        <w:lang w:val="sv-SE" w:eastAsia="en-US" w:bidi="ar-SA"/>
      </w:rPr>
    </w:lvl>
    <w:lvl w:ilvl="5" w:tplc="91EEC180">
      <w:numFmt w:val="bullet"/>
      <w:lvlText w:val="•"/>
      <w:lvlJc w:val="left"/>
      <w:pPr>
        <w:ind w:left="5233" w:hanging="360"/>
      </w:pPr>
      <w:rPr>
        <w:rFonts w:hint="default"/>
        <w:lang w:val="sv-SE" w:eastAsia="en-US" w:bidi="ar-SA"/>
      </w:rPr>
    </w:lvl>
    <w:lvl w:ilvl="6" w:tplc="DB6405C8">
      <w:numFmt w:val="bullet"/>
      <w:lvlText w:val="•"/>
      <w:lvlJc w:val="left"/>
      <w:pPr>
        <w:ind w:left="6107" w:hanging="360"/>
      </w:pPr>
      <w:rPr>
        <w:rFonts w:hint="default"/>
        <w:lang w:val="sv-SE" w:eastAsia="en-US" w:bidi="ar-SA"/>
      </w:rPr>
    </w:lvl>
    <w:lvl w:ilvl="7" w:tplc="2CB8E138">
      <w:numFmt w:val="bullet"/>
      <w:lvlText w:val="•"/>
      <w:lvlJc w:val="left"/>
      <w:pPr>
        <w:ind w:left="6982" w:hanging="360"/>
      </w:pPr>
      <w:rPr>
        <w:rFonts w:hint="default"/>
        <w:lang w:val="sv-SE" w:eastAsia="en-US" w:bidi="ar-SA"/>
      </w:rPr>
    </w:lvl>
    <w:lvl w:ilvl="8" w:tplc="E72E898C">
      <w:numFmt w:val="bullet"/>
      <w:lvlText w:val="•"/>
      <w:lvlJc w:val="left"/>
      <w:pPr>
        <w:ind w:left="7857" w:hanging="360"/>
      </w:pPr>
      <w:rPr>
        <w:rFonts w:hint="default"/>
        <w:lang w:val="sv-SE" w:eastAsia="en-US" w:bidi="ar-SA"/>
      </w:rPr>
    </w:lvl>
  </w:abstractNum>
  <w:abstractNum w:abstractNumId="12" w15:restartNumberingAfterBreak="0">
    <w:nsid w:val="2EA12201"/>
    <w:multiLevelType w:val="hybridMultilevel"/>
    <w:tmpl w:val="90BE4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977F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5564F5"/>
    <w:multiLevelType w:val="hybridMultilevel"/>
    <w:tmpl w:val="356A7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880EFB"/>
    <w:multiLevelType w:val="hybridMultilevel"/>
    <w:tmpl w:val="92428C0C"/>
    <w:lvl w:ilvl="0" w:tplc="FF38C324">
      <w:start w:val="1"/>
      <w:numFmt w:val="bullet"/>
      <w:lvlText w:val=""/>
      <w:lvlJc w:val="left"/>
      <w:pPr>
        <w:tabs>
          <w:tab w:val="num" w:pos="1250"/>
        </w:tabs>
        <w:ind w:left="1250" w:hanging="530"/>
      </w:pPr>
      <w:rPr>
        <w:rFonts w:ascii="Wingdings" w:hAnsi="Wingdings" w:hint="default"/>
      </w:rPr>
    </w:lvl>
    <w:lvl w:ilvl="1" w:tplc="320C63EE">
      <w:start w:val="1"/>
      <w:numFmt w:val="bullet"/>
      <w:lvlText w:val=""/>
      <w:lvlJc w:val="left"/>
      <w:pPr>
        <w:tabs>
          <w:tab w:val="num" w:pos="2330"/>
        </w:tabs>
        <w:ind w:left="170" w:hanging="17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C6506F3"/>
    <w:multiLevelType w:val="hybridMultilevel"/>
    <w:tmpl w:val="79AA04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D92BA4"/>
    <w:multiLevelType w:val="hybridMultilevel"/>
    <w:tmpl w:val="F730B638"/>
    <w:lvl w:ilvl="0" w:tplc="F244D308">
      <w:numFmt w:val="bullet"/>
      <w:lvlText w:val=""/>
      <w:lvlJc w:val="left"/>
      <w:pPr>
        <w:ind w:left="858" w:hanging="360"/>
      </w:pPr>
      <w:rPr>
        <w:rFonts w:ascii="Wingdings" w:eastAsia="Wingdings" w:hAnsi="Wingdings" w:cs="Wingdings" w:hint="default"/>
        <w:w w:val="100"/>
        <w:sz w:val="22"/>
        <w:szCs w:val="22"/>
        <w:lang w:val="sv-SE" w:eastAsia="en-US" w:bidi="ar-SA"/>
      </w:rPr>
    </w:lvl>
    <w:lvl w:ilvl="1" w:tplc="8A22B398">
      <w:numFmt w:val="bullet"/>
      <w:lvlText w:val="•"/>
      <w:lvlJc w:val="left"/>
      <w:pPr>
        <w:ind w:left="1734" w:hanging="360"/>
      </w:pPr>
      <w:rPr>
        <w:rFonts w:hint="default"/>
        <w:lang w:val="sv-SE" w:eastAsia="en-US" w:bidi="ar-SA"/>
      </w:rPr>
    </w:lvl>
    <w:lvl w:ilvl="2" w:tplc="450A1972">
      <w:numFmt w:val="bullet"/>
      <w:lvlText w:val="•"/>
      <w:lvlJc w:val="left"/>
      <w:pPr>
        <w:ind w:left="2609" w:hanging="360"/>
      </w:pPr>
      <w:rPr>
        <w:rFonts w:hint="default"/>
        <w:lang w:val="sv-SE" w:eastAsia="en-US" w:bidi="ar-SA"/>
      </w:rPr>
    </w:lvl>
    <w:lvl w:ilvl="3" w:tplc="A24238DA">
      <w:numFmt w:val="bullet"/>
      <w:lvlText w:val="•"/>
      <w:lvlJc w:val="left"/>
      <w:pPr>
        <w:ind w:left="3483" w:hanging="360"/>
      </w:pPr>
      <w:rPr>
        <w:rFonts w:hint="default"/>
        <w:lang w:val="sv-SE" w:eastAsia="en-US" w:bidi="ar-SA"/>
      </w:rPr>
    </w:lvl>
    <w:lvl w:ilvl="4" w:tplc="77D47ABA">
      <w:numFmt w:val="bullet"/>
      <w:lvlText w:val="•"/>
      <w:lvlJc w:val="left"/>
      <w:pPr>
        <w:ind w:left="4358" w:hanging="360"/>
      </w:pPr>
      <w:rPr>
        <w:rFonts w:hint="default"/>
        <w:lang w:val="sv-SE" w:eastAsia="en-US" w:bidi="ar-SA"/>
      </w:rPr>
    </w:lvl>
    <w:lvl w:ilvl="5" w:tplc="B0C40416">
      <w:numFmt w:val="bullet"/>
      <w:lvlText w:val="•"/>
      <w:lvlJc w:val="left"/>
      <w:pPr>
        <w:ind w:left="5233" w:hanging="360"/>
      </w:pPr>
      <w:rPr>
        <w:rFonts w:hint="default"/>
        <w:lang w:val="sv-SE" w:eastAsia="en-US" w:bidi="ar-SA"/>
      </w:rPr>
    </w:lvl>
    <w:lvl w:ilvl="6" w:tplc="3732EE44">
      <w:numFmt w:val="bullet"/>
      <w:lvlText w:val="•"/>
      <w:lvlJc w:val="left"/>
      <w:pPr>
        <w:ind w:left="6107" w:hanging="360"/>
      </w:pPr>
      <w:rPr>
        <w:rFonts w:hint="default"/>
        <w:lang w:val="sv-SE" w:eastAsia="en-US" w:bidi="ar-SA"/>
      </w:rPr>
    </w:lvl>
    <w:lvl w:ilvl="7" w:tplc="6142B0FA">
      <w:numFmt w:val="bullet"/>
      <w:lvlText w:val="•"/>
      <w:lvlJc w:val="left"/>
      <w:pPr>
        <w:ind w:left="6982" w:hanging="360"/>
      </w:pPr>
      <w:rPr>
        <w:rFonts w:hint="default"/>
        <w:lang w:val="sv-SE" w:eastAsia="en-US" w:bidi="ar-SA"/>
      </w:rPr>
    </w:lvl>
    <w:lvl w:ilvl="8" w:tplc="D1F89194">
      <w:numFmt w:val="bullet"/>
      <w:lvlText w:val="•"/>
      <w:lvlJc w:val="left"/>
      <w:pPr>
        <w:ind w:left="7857" w:hanging="360"/>
      </w:pPr>
      <w:rPr>
        <w:rFonts w:hint="default"/>
        <w:lang w:val="sv-SE" w:eastAsia="en-US" w:bidi="ar-SA"/>
      </w:rPr>
    </w:lvl>
  </w:abstractNum>
  <w:abstractNum w:abstractNumId="19" w15:restartNumberingAfterBreak="0">
    <w:nsid w:val="59DB70BC"/>
    <w:multiLevelType w:val="hybridMultilevel"/>
    <w:tmpl w:val="EB8854A4"/>
    <w:lvl w:ilvl="0" w:tplc="6F9633CC">
      <w:start w:val="1"/>
      <w:numFmt w:val="bullet"/>
      <w:lvlText w:val=""/>
      <w:lvlJc w:val="left"/>
      <w:pPr>
        <w:tabs>
          <w:tab w:val="num" w:pos="485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245C0"/>
    <w:multiLevelType w:val="hybridMultilevel"/>
    <w:tmpl w:val="CD9C7BBC"/>
    <w:lvl w:ilvl="0" w:tplc="320C63EE">
      <w:start w:val="1"/>
      <w:numFmt w:val="bullet"/>
      <w:lvlText w:val=""/>
      <w:lvlJc w:val="left"/>
      <w:pPr>
        <w:tabs>
          <w:tab w:val="num" w:pos="233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BD5861"/>
    <w:multiLevelType w:val="hybridMultilevel"/>
    <w:tmpl w:val="AC9A0046"/>
    <w:lvl w:ilvl="0" w:tplc="041D0001">
      <w:start w:val="1"/>
      <w:numFmt w:val="bullet"/>
      <w:lvlText w:val=""/>
      <w:lvlJc w:val="left"/>
      <w:pPr>
        <w:ind w:left="1300" w:hanging="360"/>
      </w:pPr>
      <w:rPr>
        <w:rFonts w:ascii="Symbol" w:hAnsi="Symbol" w:hint="default"/>
      </w:rPr>
    </w:lvl>
    <w:lvl w:ilvl="1" w:tplc="041D0003" w:tentative="1">
      <w:start w:val="1"/>
      <w:numFmt w:val="bullet"/>
      <w:lvlText w:val="o"/>
      <w:lvlJc w:val="left"/>
      <w:pPr>
        <w:ind w:left="2020" w:hanging="360"/>
      </w:pPr>
      <w:rPr>
        <w:rFonts w:ascii="Courier New" w:hAnsi="Courier New" w:cs="Courier New" w:hint="default"/>
      </w:rPr>
    </w:lvl>
    <w:lvl w:ilvl="2" w:tplc="041D0005" w:tentative="1">
      <w:start w:val="1"/>
      <w:numFmt w:val="bullet"/>
      <w:lvlText w:val=""/>
      <w:lvlJc w:val="left"/>
      <w:pPr>
        <w:ind w:left="2740" w:hanging="360"/>
      </w:pPr>
      <w:rPr>
        <w:rFonts w:ascii="Wingdings" w:hAnsi="Wingdings" w:hint="default"/>
      </w:rPr>
    </w:lvl>
    <w:lvl w:ilvl="3" w:tplc="041D0001" w:tentative="1">
      <w:start w:val="1"/>
      <w:numFmt w:val="bullet"/>
      <w:lvlText w:val=""/>
      <w:lvlJc w:val="left"/>
      <w:pPr>
        <w:ind w:left="3460" w:hanging="360"/>
      </w:pPr>
      <w:rPr>
        <w:rFonts w:ascii="Symbol" w:hAnsi="Symbol" w:hint="default"/>
      </w:rPr>
    </w:lvl>
    <w:lvl w:ilvl="4" w:tplc="041D0003" w:tentative="1">
      <w:start w:val="1"/>
      <w:numFmt w:val="bullet"/>
      <w:lvlText w:val="o"/>
      <w:lvlJc w:val="left"/>
      <w:pPr>
        <w:ind w:left="4180" w:hanging="360"/>
      </w:pPr>
      <w:rPr>
        <w:rFonts w:ascii="Courier New" w:hAnsi="Courier New" w:cs="Courier New" w:hint="default"/>
      </w:rPr>
    </w:lvl>
    <w:lvl w:ilvl="5" w:tplc="041D0005" w:tentative="1">
      <w:start w:val="1"/>
      <w:numFmt w:val="bullet"/>
      <w:lvlText w:val=""/>
      <w:lvlJc w:val="left"/>
      <w:pPr>
        <w:ind w:left="4900" w:hanging="360"/>
      </w:pPr>
      <w:rPr>
        <w:rFonts w:ascii="Wingdings" w:hAnsi="Wingdings" w:hint="default"/>
      </w:rPr>
    </w:lvl>
    <w:lvl w:ilvl="6" w:tplc="041D0001" w:tentative="1">
      <w:start w:val="1"/>
      <w:numFmt w:val="bullet"/>
      <w:lvlText w:val=""/>
      <w:lvlJc w:val="left"/>
      <w:pPr>
        <w:ind w:left="5620" w:hanging="360"/>
      </w:pPr>
      <w:rPr>
        <w:rFonts w:ascii="Symbol" w:hAnsi="Symbol" w:hint="default"/>
      </w:rPr>
    </w:lvl>
    <w:lvl w:ilvl="7" w:tplc="041D0003" w:tentative="1">
      <w:start w:val="1"/>
      <w:numFmt w:val="bullet"/>
      <w:lvlText w:val="o"/>
      <w:lvlJc w:val="left"/>
      <w:pPr>
        <w:ind w:left="6340" w:hanging="360"/>
      </w:pPr>
      <w:rPr>
        <w:rFonts w:ascii="Courier New" w:hAnsi="Courier New" w:cs="Courier New" w:hint="default"/>
      </w:rPr>
    </w:lvl>
    <w:lvl w:ilvl="8" w:tplc="041D0005" w:tentative="1">
      <w:start w:val="1"/>
      <w:numFmt w:val="bullet"/>
      <w:lvlText w:val=""/>
      <w:lvlJc w:val="left"/>
      <w:pPr>
        <w:ind w:left="7060" w:hanging="360"/>
      </w:pPr>
      <w:rPr>
        <w:rFonts w:ascii="Wingdings" w:hAnsi="Wingdings" w:hint="default"/>
      </w:rPr>
    </w:lvl>
  </w:abstractNum>
  <w:abstractNum w:abstractNumId="22" w15:restartNumberingAfterBreak="0">
    <w:nsid w:val="66772E99"/>
    <w:multiLevelType w:val="hybridMultilevel"/>
    <w:tmpl w:val="CD167FE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1C73F40"/>
    <w:multiLevelType w:val="hybridMultilevel"/>
    <w:tmpl w:val="9416973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4571177"/>
    <w:multiLevelType w:val="hybridMultilevel"/>
    <w:tmpl w:val="767C1780"/>
    <w:lvl w:ilvl="0" w:tplc="D5DAB486">
      <w:numFmt w:val="bullet"/>
      <w:lvlText w:val=""/>
      <w:lvlJc w:val="left"/>
      <w:pPr>
        <w:ind w:left="720" w:hanging="360"/>
      </w:pPr>
      <w:rPr>
        <w:rFonts w:ascii="Wingdings" w:eastAsia="Wingdings" w:hAnsi="Wingdings" w:cs="Wingdings" w:hint="default"/>
        <w:w w:val="100"/>
        <w:sz w:val="22"/>
        <w:szCs w:val="22"/>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014603">
    <w:abstractNumId w:val="17"/>
  </w:num>
  <w:num w:numId="2" w16cid:durableId="2031295291">
    <w:abstractNumId w:val="24"/>
  </w:num>
  <w:num w:numId="3" w16cid:durableId="1943344333">
    <w:abstractNumId w:val="8"/>
  </w:num>
  <w:num w:numId="4" w16cid:durableId="718482828">
    <w:abstractNumId w:val="3"/>
  </w:num>
  <w:num w:numId="5" w16cid:durableId="515582624">
    <w:abstractNumId w:val="2"/>
  </w:num>
  <w:num w:numId="6" w16cid:durableId="1304696712">
    <w:abstractNumId w:val="1"/>
  </w:num>
  <w:num w:numId="7" w16cid:durableId="1845586897">
    <w:abstractNumId w:val="0"/>
  </w:num>
  <w:num w:numId="8" w16cid:durableId="1800882313">
    <w:abstractNumId w:val="9"/>
  </w:num>
  <w:num w:numId="9" w16cid:durableId="891160746">
    <w:abstractNumId w:val="7"/>
  </w:num>
  <w:num w:numId="10" w16cid:durableId="205801337">
    <w:abstractNumId w:val="6"/>
  </w:num>
  <w:num w:numId="11" w16cid:durableId="2012683630">
    <w:abstractNumId w:val="5"/>
  </w:num>
  <w:num w:numId="12" w16cid:durableId="671034509">
    <w:abstractNumId w:val="4"/>
  </w:num>
  <w:num w:numId="13" w16cid:durableId="1864174097">
    <w:abstractNumId w:val="11"/>
  </w:num>
  <w:num w:numId="14" w16cid:durableId="341050400">
    <w:abstractNumId w:val="18"/>
  </w:num>
  <w:num w:numId="15" w16cid:durableId="37432872">
    <w:abstractNumId w:val="15"/>
  </w:num>
  <w:num w:numId="16" w16cid:durableId="661739065">
    <w:abstractNumId w:val="20"/>
  </w:num>
  <w:num w:numId="17" w16cid:durableId="609627490">
    <w:abstractNumId w:val="19"/>
  </w:num>
  <w:num w:numId="18" w16cid:durableId="367685344">
    <w:abstractNumId w:val="16"/>
  </w:num>
  <w:num w:numId="19" w16cid:durableId="1936013267">
    <w:abstractNumId w:val="21"/>
  </w:num>
  <w:num w:numId="20" w16cid:durableId="1200123524">
    <w:abstractNumId w:val="12"/>
  </w:num>
  <w:num w:numId="21" w16cid:durableId="320547298">
    <w:abstractNumId w:val="10"/>
  </w:num>
  <w:num w:numId="22" w16cid:durableId="901407708">
    <w:abstractNumId w:val="25"/>
  </w:num>
  <w:num w:numId="23" w16cid:durableId="2087724335">
    <w:abstractNumId w:val="13"/>
  </w:num>
  <w:num w:numId="24" w16cid:durableId="1640959565">
    <w:abstractNumId w:val="14"/>
  </w:num>
  <w:num w:numId="25" w16cid:durableId="398477208">
    <w:abstractNumId w:val="22"/>
  </w:num>
  <w:num w:numId="26" w16cid:durableId="17652214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04A80"/>
    <w:rsid w:val="000059E6"/>
    <w:rsid w:val="00005DA8"/>
    <w:rsid w:val="0000649D"/>
    <w:rsid w:val="000179B5"/>
    <w:rsid w:val="00017BF5"/>
    <w:rsid w:val="00024B09"/>
    <w:rsid w:val="00025A97"/>
    <w:rsid w:val="0002671A"/>
    <w:rsid w:val="000342DE"/>
    <w:rsid w:val="000444B9"/>
    <w:rsid w:val="00046E63"/>
    <w:rsid w:val="0005461F"/>
    <w:rsid w:val="0006273A"/>
    <w:rsid w:val="00066F21"/>
    <w:rsid w:val="00080DFA"/>
    <w:rsid w:val="00083D1C"/>
    <w:rsid w:val="00097695"/>
    <w:rsid w:val="0009799F"/>
    <w:rsid w:val="000A0B66"/>
    <w:rsid w:val="000A2488"/>
    <w:rsid w:val="000B3842"/>
    <w:rsid w:val="000C17F1"/>
    <w:rsid w:val="000C68BA"/>
    <w:rsid w:val="000D52C7"/>
    <w:rsid w:val="000E4697"/>
    <w:rsid w:val="000E67EC"/>
    <w:rsid w:val="000F057E"/>
    <w:rsid w:val="000F0B58"/>
    <w:rsid w:val="000F143C"/>
    <w:rsid w:val="000F2B85"/>
    <w:rsid w:val="000F4292"/>
    <w:rsid w:val="000F43F9"/>
    <w:rsid w:val="000F5A93"/>
    <w:rsid w:val="00103A38"/>
    <w:rsid w:val="00105B06"/>
    <w:rsid w:val="00105F42"/>
    <w:rsid w:val="0011061F"/>
    <w:rsid w:val="00112062"/>
    <w:rsid w:val="0011381D"/>
    <w:rsid w:val="00114F52"/>
    <w:rsid w:val="00114FA7"/>
    <w:rsid w:val="00115D62"/>
    <w:rsid w:val="00120A63"/>
    <w:rsid w:val="0013455A"/>
    <w:rsid w:val="00135C90"/>
    <w:rsid w:val="00137BF4"/>
    <w:rsid w:val="00137D9E"/>
    <w:rsid w:val="00142FEF"/>
    <w:rsid w:val="00151F96"/>
    <w:rsid w:val="001530F4"/>
    <w:rsid w:val="00157AC6"/>
    <w:rsid w:val="00160475"/>
    <w:rsid w:val="00160545"/>
    <w:rsid w:val="00160BD1"/>
    <w:rsid w:val="00165C56"/>
    <w:rsid w:val="001669C1"/>
    <w:rsid w:val="00173F0C"/>
    <w:rsid w:val="00174D58"/>
    <w:rsid w:val="00177C65"/>
    <w:rsid w:val="00190099"/>
    <w:rsid w:val="0019088B"/>
    <w:rsid w:val="001914D5"/>
    <w:rsid w:val="001A00F7"/>
    <w:rsid w:val="001A27EC"/>
    <w:rsid w:val="001B3D5C"/>
    <w:rsid w:val="001B7B07"/>
    <w:rsid w:val="001C1531"/>
    <w:rsid w:val="001C2218"/>
    <w:rsid w:val="001C3579"/>
    <w:rsid w:val="001C5536"/>
    <w:rsid w:val="001C5698"/>
    <w:rsid w:val="001C5B53"/>
    <w:rsid w:val="001D287C"/>
    <w:rsid w:val="001D57E5"/>
    <w:rsid w:val="001E2A03"/>
    <w:rsid w:val="001E2F00"/>
    <w:rsid w:val="001F1E23"/>
    <w:rsid w:val="001F2844"/>
    <w:rsid w:val="001F2F80"/>
    <w:rsid w:val="001F76D5"/>
    <w:rsid w:val="00201BD0"/>
    <w:rsid w:val="00201E3D"/>
    <w:rsid w:val="00202640"/>
    <w:rsid w:val="002135C0"/>
    <w:rsid w:val="00224136"/>
    <w:rsid w:val="00225089"/>
    <w:rsid w:val="00232A3B"/>
    <w:rsid w:val="00241F59"/>
    <w:rsid w:val="00243CDB"/>
    <w:rsid w:val="002530D3"/>
    <w:rsid w:val="0025560C"/>
    <w:rsid w:val="002564F8"/>
    <w:rsid w:val="00257F49"/>
    <w:rsid w:val="0026317F"/>
    <w:rsid w:val="0026333E"/>
    <w:rsid w:val="00264905"/>
    <w:rsid w:val="00267C23"/>
    <w:rsid w:val="00272CF1"/>
    <w:rsid w:val="00273805"/>
    <w:rsid w:val="002742FD"/>
    <w:rsid w:val="00277238"/>
    <w:rsid w:val="0027758D"/>
    <w:rsid w:val="00277EAA"/>
    <w:rsid w:val="00284C90"/>
    <w:rsid w:val="00285333"/>
    <w:rsid w:val="00286809"/>
    <w:rsid w:val="002908CA"/>
    <w:rsid w:val="00295A5E"/>
    <w:rsid w:val="00296D36"/>
    <w:rsid w:val="002A1B5E"/>
    <w:rsid w:val="002A2815"/>
    <w:rsid w:val="002A45BA"/>
    <w:rsid w:val="002A4650"/>
    <w:rsid w:val="002B238B"/>
    <w:rsid w:val="002C2A82"/>
    <w:rsid w:val="002D07EA"/>
    <w:rsid w:val="002D4003"/>
    <w:rsid w:val="002D6DAB"/>
    <w:rsid w:val="002E194B"/>
    <w:rsid w:val="002E1EB1"/>
    <w:rsid w:val="002E25FB"/>
    <w:rsid w:val="002E6370"/>
    <w:rsid w:val="002F4916"/>
    <w:rsid w:val="002F5608"/>
    <w:rsid w:val="0030253E"/>
    <w:rsid w:val="00306E88"/>
    <w:rsid w:val="003104A4"/>
    <w:rsid w:val="003122EF"/>
    <w:rsid w:val="003164EC"/>
    <w:rsid w:val="003166EC"/>
    <w:rsid w:val="00317702"/>
    <w:rsid w:val="00320BEA"/>
    <w:rsid w:val="00323341"/>
    <w:rsid w:val="00330394"/>
    <w:rsid w:val="00330540"/>
    <w:rsid w:val="00333A16"/>
    <w:rsid w:val="00337108"/>
    <w:rsid w:val="00342F89"/>
    <w:rsid w:val="00347E47"/>
    <w:rsid w:val="00350FEF"/>
    <w:rsid w:val="00356D32"/>
    <w:rsid w:val="00361B1E"/>
    <w:rsid w:val="00366055"/>
    <w:rsid w:val="0037266F"/>
    <w:rsid w:val="00372CB4"/>
    <w:rsid w:val="003744ED"/>
    <w:rsid w:val="003776F2"/>
    <w:rsid w:val="003777C6"/>
    <w:rsid w:val="00381639"/>
    <w:rsid w:val="00383F09"/>
    <w:rsid w:val="003866C4"/>
    <w:rsid w:val="0039012F"/>
    <w:rsid w:val="0039437C"/>
    <w:rsid w:val="003A0B30"/>
    <w:rsid w:val="003A6BFE"/>
    <w:rsid w:val="003A6D68"/>
    <w:rsid w:val="003A71EE"/>
    <w:rsid w:val="003B03AC"/>
    <w:rsid w:val="003B2665"/>
    <w:rsid w:val="003B2B0B"/>
    <w:rsid w:val="003C265D"/>
    <w:rsid w:val="003C28EE"/>
    <w:rsid w:val="003D123B"/>
    <w:rsid w:val="003E0ABE"/>
    <w:rsid w:val="003E103E"/>
    <w:rsid w:val="003E6036"/>
    <w:rsid w:val="003E64AC"/>
    <w:rsid w:val="003E68E6"/>
    <w:rsid w:val="003F03CC"/>
    <w:rsid w:val="003F3D7D"/>
    <w:rsid w:val="003F4BBF"/>
    <w:rsid w:val="00400821"/>
    <w:rsid w:val="00400E78"/>
    <w:rsid w:val="00401C18"/>
    <w:rsid w:val="00402E32"/>
    <w:rsid w:val="00405D95"/>
    <w:rsid w:val="00406C3F"/>
    <w:rsid w:val="00410396"/>
    <w:rsid w:val="00411D38"/>
    <w:rsid w:val="00414E79"/>
    <w:rsid w:val="00423495"/>
    <w:rsid w:val="00424384"/>
    <w:rsid w:val="00425408"/>
    <w:rsid w:val="00440D30"/>
    <w:rsid w:val="00444CAD"/>
    <w:rsid w:val="00447F60"/>
    <w:rsid w:val="004530CF"/>
    <w:rsid w:val="004546AF"/>
    <w:rsid w:val="004619DE"/>
    <w:rsid w:val="00473C11"/>
    <w:rsid w:val="004750A8"/>
    <w:rsid w:val="004942CC"/>
    <w:rsid w:val="004A0750"/>
    <w:rsid w:val="004A0FC9"/>
    <w:rsid w:val="004A34B1"/>
    <w:rsid w:val="004A5252"/>
    <w:rsid w:val="004A7C01"/>
    <w:rsid w:val="004B18AC"/>
    <w:rsid w:val="004B287C"/>
    <w:rsid w:val="004C0215"/>
    <w:rsid w:val="004C12DE"/>
    <w:rsid w:val="004C13F1"/>
    <w:rsid w:val="004C386E"/>
    <w:rsid w:val="004C78B0"/>
    <w:rsid w:val="004D0719"/>
    <w:rsid w:val="004D163F"/>
    <w:rsid w:val="004D4FC4"/>
    <w:rsid w:val="004D64B6"/>
    <w:rsid w:val="004D6CB4"/>
    <w:rsid w:val="004E30F4"/>
    <w:rsid w:val="004E416E"/>
    <w:rsid w:val="004E72D3"/>
    <w:rsid w:val="004F1CEF"/>
    <w:rsid w:val="004F52F7"/>
    <w:rsid w:val="005058E9"/>
    <w:rsid w:val="00512AD9"/>
    <w:rsid w:val="00521790"/>
    <w:rsid w:val="00521868"/>
    <w:rsid w:val="00523A04"/>
    <w:rsid w:val="00523DBE"/>
    <w:rsid w:val="00526651"/>
    <w:rsid w:val="00535949"/>
    <w:rsid w:val="005377E3"/>
    <w:rsid w:val="005535F7"/>
    <w:rsid w:val="00557521"/>
    <w:rsid w:val="00564CD2"/>
    <w:rsid w:val="00565512"/>
    <w:rsid w:val="00565D28"/>
    <w:rsid w:val="00567AF4"/>
    <w:rsid w:val="00570EB1"/>
    <w:rsid w:val="005729A0"/>
    <w:rsid w:val="005751C6"/>
    <w:rsid w:val="00577224"/>
    <w:rsid w:val="00582642"/>
    <w:rsid w:val="00586009"/>
    <w:rsid w:val="00587328"/>
    <w:rsid w:val="00593E53"/>
    <w:rsid w:val="00597ACB"/>
    <w:rsid w:val="00597C5F"/>
    <w:rsid w:val="005A0AD8"/>
    <w:rsid w:val="005A13BF"/>
    <w:rsid w:val="005A2E04"/>
    <w:rsid w:val="005A3AFD"/>
    <w:rsid w:val="005A6022"/>
    <w:rsid w:val="005A63D2"/>
    <w:rsid w:val="005B1F1B"/>
    <w:rsid w:val="005B5ED9"/>
    <w:rsid w:val="005D51EF"/>
    <w:rsid w:val="005E6612"/>
    <w:rsid w:val="005E6622"/>
    <w:rsid w:val="005F04F0"/>
    <w:rsid w:val="005F46F0"/>
    <w:rsid w:val="00602411"/>
    <w:rsid w:val="00604666"/>
    <w:rsid w:val="00606DCB"/>
    <w:rsid w:val="00611D89"/>
    <w:rsid w:val="00615849"/>
    <w:rsid w:val="00617FEC"/>
    <w:rsid w:val="006213E8"/>
    <w:rsid w:val="00622E95"/>
    <w:rsid w:val="00634645"/>
    <w:rsid w:val="0064629E"/>
    <w:rsid w:val="00654A49"/>
    <w:rsid w:val="00654DAC"/>
    <w:rsid w:val="00662D00"/>
    <w:rsid w:val="0066503C"/>
    <w:rsid w:val="006724F4"/>
    <w:rsid w:val="006764CC"/>
    <w:rsid w:val="00680006"/>
    <w:rsid w:val="00682B16"/>
    <w:rsid w:val="00682FB9"/>
    <w:rsid w:val="00684B5F"/>
    <w:rsid w:val="006850D1"/>
    <w:rsid w:val="00686220"/>
    <w:rsid w:val="00690A7F"/>
    <w:rsid w:val="00697FE0"/>
    <w:rsid w:val="006A5428"/>
    <w:rsid w:val="006B4D74"/>
    <w:rsid w:val="006C0CD9"/>
    <w:rsid w:val="006C656E"/>
    <w:rsid w:val="006C78CF"/>
    <w:rsid w:val="006D0986"/>
    <w:rsid w:val="006D57D2"/>
    <w:rsid w:val="006E098D"/>
    <w:rsid w:val="006E1FB6"/>
    <w:rsid w:val="006E76B3"/>
    <w:rsid w:val="006F38D4"/>
    <w:rsid w:val="006F66CE"/>
    <w:rsid w:val="007010BA"/>
    <w:rsid w:val="00701F6E"/>
    <w:rsid w:val="0070428C"/>
    <w:rsid w:val="007075D1"/>
    <w:rsid w:val="00707F93"/>
    <w:rsid w:val="007143A6"/>
    <w:rsid w:val="00716D86"/>
    <w:rsid w:val="00717C48"/>
    <w:rsid w:val="007201CB"/>
    <w:rsid w:val="00720B05"/>
    <w:rsid w:val="00723655"/>
    <w:rsid w:val="007237AB"/>
    <w:rsid w:val="007258BB"/>
    <w:rsid w:val="0073669A"/>
    <w:rsid w:val="00736753"/>
    <w:rsid w:val="007407E8"/>
    <w:rsid w:val="00740BC7"/>
    <w:rsid w:val="00750981"/>
    <w:rsid w:val="00751B55"/>
    <w:rsid w:val="007546C6"/>
    <w:rsid w:val="007569B9"/>
    <w:rsid w:val="007570D1"/>
    <w:rsid w:val="007575DE"/>
    <w:rsid w:val="007622D3"/>
    <w:rsid w:val="00766929"/>
    <w:rsid w:val="00770200"/>
    <w:rsid w:val="00777C4F"/>
    <w:rsid w:val="007850E1"/>
    <w:rsid w:val="007928A7"/>
    <w:rsid w:val="007929B7"/>
    <w:rsid w:val="00794E13"/>
    <w:rsid w:val="007961CE"/>
    <w:rsid w:val="007A00B1"/>
    <w:rsid w:val="007A6DDB"/>
    <w:rsid w:val="007A6F8D"/>
    <w:rsid w:val="007B0B88"/>
    <w:rsid w:val="007B7D7D"/>
    <w:rsid w:val="007C2E3D"/>
    <w:rsid w:val="007C48AD"/>
    <w:rsid w:val="007C5355"/>
    <w:rsid w:val="007C5923"/>
    <w:rsid w:val="007D162E"/>
    <w:rsid w:val="007E4463"/>
    <w:rsid w:val="007E52E6"/>
    <w:rsid w:val="007E62C4"/>
    <w:rsid w:val="007F0E1E"/>
    <w:rsid w:val="007F2362"/>
    <w:rsid w:val="007F4419"/>
    <w:rsid w:val="007F552B"/>
    <w:rsid w:val="0080544E"/>
    <w:rsid w:val="00805760"/>
    <w:rsid w:val="0081501E"/>
    <w:rsid w:val="008214AA"/>
    <w:rsid w:val="00821765"/>
    <w:rsid w:val="008218F7"/>
    <w:rsid w:val="008245EB"/>
    <w:rsid w:val="008253C1"/>
    <w:rsid w:val="00831E91"/>
    <w:rsid w:val="0083381A"/>
    <w:rsid w:val="008405D4"/>
    <w:rsid w:val="00840EF0"/>
    <w:rsid w:val="00842B96"/>
    <w:rsid w:val="008461BE"/>
    <w:rsid w:val="008508AE"/>
    <w:rsid w:val="00850B76"/>
    <w:rsid w:val="00854083"/>
    <w:rsid w:val="00856803"/>
    <w:rsid w:val="008641F4"/>
    <w:rsid w:val="00864B4B"/>
    <w:rsid w:val="0086797F"/>
    <w:rsid w:val="00870040"/>
    <w:rsid w:val="0087416C"/>
    <w:rsid w:val="008760F6"/>
    <w:rsid w:val="00884B9D"/>
    <w:rsid w:val="008856BD"/>
    <w:rsid w:val="0088715D"/>
    <w:rsid w:val="00894220"/>
    <w:rsid w:val="008A3437"/>
    <w:rsid w:val="008A7CF5"/>
    <w:rsid w:val="008B0656"/>
    <w:rsid w:val="008C3249"/>
    <w:rsid w:val="008C345D"/>
    <w:rsid w:val="008C4848"/>
    <w:rsid w:val="008C7361"/>
    <w:rsid w:val="008D1694"/>
    <w:rsid w:val="008D1FAA"/>
    <w:rsid w:val="008D30B8"/>
    <w:rsid w:val="008D5C67"/>
    <w:rsid w:val="008E20CE"/>
    <w:rsid w:val="008E20D4"/>
    <w:rsid w:val="008E62F3"/>
    <w:rsid w:val="008E6F4C"/>
    <w:rsid w:val="008F0C46"/>
    <w:rsid w:val="008F51B1"/>
    <w:rsid w:val="008F5B2A"/>
    <w:rsid w:val="00906329"/>
    <w:rsid w:val="00910A28"/>
    <w:rsid w:val="0091582F"/>
    <w:rsid w:val="0092146A"/>
    <w:rsid w:val="00921EB5"/>
    <w:rsid w:val="00927069"/>
    <w:rsid w:val="00931FAD"/>
    <w:rsid w:val="00933357"/>
    <w:rsid w:val="00937881"/>
    <w:rsid w:val="00941F8F"/>
    <w:rsid w:val="009422C9"/>
    <w:rsid w:val="009433F3"/>
    <w:rsid w:val="00946E90"/>
    <w:rsid w:val="00952F9A"/>
    <w:rsid w:val="009578AB"/>
    <w:rsid w:val="0097565E"/>
    <w:rsid w:val="009802C6"/>
    <w:rsid w:val="0098246F"/>
    <w:rsid w:val="00985ACB"/>
    <w:rsid w:val="0099146F"/>
    <w:rsid w:val="009A0BF0"/>
    <w:rsid w:val="009A40B3"/>
    <w:rsid w:val="009A5003"/>
    <w:rsid w:val="009A51D1"/>
    <w:rsid w:val="009A7CF6"/>
    <w:rsid w:val="009B199A"/>
    <w:rsid w:val="009C05B7"/>
    <w:rsid w:val="009C0860"/>
    <w:rsid w:val="009C1288"/>
    <w:rsid w:val="009C2283"/>
    <w:rsid w:val="009C2C63"/>
    <w:rsid w:val="009C50D1"/>
    <w:rsid w:val="009D4D5C"/>
    <w:rsid w:val="009D71D5"/>
    <w:rsid w:val="009E5BFF"/>
    <w:rsid w:val="009F3A9D"/>
    <w:rsid w:val="009F3EE9"/>
    <w:rsid w:val="00A05762"/>
    <w:rsid w:val="00A0717C"/>
    <w:rsid w:val="00A074B5"/>
    <w:rsid w:val="00A11798"/>
    <w:rsid w:val="00A124E5"/>
    <w:rsid w:val="00A15302"/>
    <w:rsid w:val="00A17620"/>
    <w:rsid w:val="00A20BA6"/>
    <w:rsid w:val="00A251FE"/>
    <w:rsid w:val="00A27ADD"/>
    <w:rsid w:val="00A30A54"/>
    <w:rsid w:val="00A315AB"/>
    <w:rsid w:val="00A3190A"/>
    <w:rsid w:val="00A345C1"/>
    <w:rsid w:val="00A37B14"/>
    <w:rsid w:val="00A47AD9"/>
    <w:rsid w:val="00A5216B"/>
    <w:rsid w:val="00A54478"/>
    <w:rsid w:val="00A571D8"/>
    <w:rsid w:val="00A6291C"/>
    <w:rsid w:val="00A8112E"/>
    <w:rsid w:val="00A81F0B"/>
    <w:rsid w:val="00A91695"/>
    <w:rsid w:val="00AA0284"/>
    <w:rsid w:val="00AA5FB5"/>
    <w:rsid w:val="00AB04C0"/>
    <w:rsid w:val="00AB0886"/>
    <w:rsid w:val="00AB1948"/>
    <w:rsid w:val="00AB1A6B"/>
    <w:rsid w:val="00AC1474"/>
    <w:rsid w:val="00AC1FA6"/>
    <w:rsid w:val="00AC382E"/>
    <w:rsid w:val="00AC4797"/>
    <w:rsid w:val="00AC508A"/>
    <w:rsid w:val="00AC550F"/>
    <w:rsid w:val="00AD0D1F"/>
    <w:rsid w:val="00AE3748"/>
    <w:rsid w:val="00AE4D12"/>
    <w:rsid w:val="00AE5147"/>
    <w:rsid w:val="00AE5F41"/>
    <w:rsid w:val="00AF33C6"/>
    <w:rsid w:val="00B02236"/>
    <w:rsid w:val="00B027E8"/>
    <w:rsid w:val="00B0658E"/>
    <w:rsid w:val="00B1054A"/>
    <w:rsid w:val="00B11B35"/>
    <w:rsid w:val="00B137F1"/>
    <w:rsid w:val="00B259D5"/>
    <w:rsid w:val="00B26686"/>
    <w:rsid w:val="00B32D39"/>
    <w:rsid w:val="00B35E4C"/>
    <w:rsid w:val="00B452D9"/>
    <w:rsid w:val="00B456FF"/>
    <w:rsid w:val="00B510C5"/>
    <w:rsid w:val="00B520B2"/>
    <w:rsid w:val="00B53AC7"/>
    <w:rsid w:val="00B6039C"/>
    <w:rsid w:val="00B60FD8"/>
    <w:rsid w:val="00B631EA"/>
    <w:rsid w:val="00B63E0E"/>
    <w:rsid w:val="00B70858"/>
    <w:rsid w:val="00B7604A"/>
    <w:rsid w:val="00B775CA"/>
    <w:rsid w:val="00B80D21"/>
    <w:rsid w:val="00B82CF7"/>
    <w:rsid w:val="00B859B7"/>
    <w:rsid w:val="00B90787"/>
    <w:rsid w:val="00B90AC4"/>
    <w:rsid w:val="00B9162C"/>
    <w:rsid w:val="00B91924"/>
    <w:rsid w:val="00B9203B"/>
    <w:rsid w:val="00B9798A"/>
    <w:rsid w:val="00BA12AE"/>
    <w:rsid w:val="00BA1320"/>
    <w:rsid w:val="00BB434B"/>
    <w:rsid w:val="00BC5FF5"/>
    <w:rsid w:val="00BD0663"/>
    <w:rsid w:val="00BD078B"/>
    <w:rsid w:val="00BD139A"/>
    <w:rsid w:val="00BD4BE8"/>
    <w:rsid w:val="00BD5922"/>
    <w:rsid w:val="00BE7E2E"/>
    <w:rsid w:val="00BF0D74"/>
    <w:rsid w:val="00BF282B"/>
    <w:rsid w:val="00BF542A"/>
    <w:rsid w:val="00BF7448"/>
    <w:rsid w:val="00C0049D"/>
    <w:rsid w:val="00C0363D"/>
    <w:rsid w:val="00C03858"/>
    <w:rsid w:val="00C07889"/>
    <w:rsid w:val="00C10C09"/>
    <w:rsid w:val="00C12F11"/>
    <w:rsid w:val="00C22F26"/>
    <w:rsid w:val="00C260C6"/>
    <w:rsid w:val="00C33AEE"/>
    <w:rsid w:val="00C34590"/>
    <w:rsid w:val="00C347DC"/>
    <w:rsid w:val="00C40D60"/>
    <w:rsid w:val="00C40EA8"/>
    <w:rsid w:val="00C44BA9"/>
    <w:rsid w:val="00C456A8"/>
    <w:rsid w:val="00C4676E"/>
    <w:rsid w:val="00C467E6"/>
    <w:rsid w:val="00C50838"/>
    <w:rsid w:val="00C51B6A"/>
    <w:rsid w:val="00C644E8"/>
    <w:rsid w:val="00C67350"/>
    <w:rsid w:val="00C85A21"/>
    <w:rsid w:val="00C86996"/>
    <w:rsid w:val="00C92305"/>
    <w:rsid w:val="00C9279F"/>
    <w:rsid w:val="00C95920"/>
    <w:rsid w:val="00C96D16"/>
    <w:rsid w:val="00CA0DDE"/>
    <w:rsid w:val="00CA389E"/>
    <w:rsid w:val="00CB11F3"/>
    <w:rsid w:val="00CB2470"/>
    <w:rsid w:val="00CB6474"/>
    <w:rsid w:val="00CC28A2"/>
    <w:rsid w:val="00CC4624"/>
    <w:rsid w:val="00CC6E0B"/>
    <w:rsid w:val="00CD1D2B"/>
    <w:rsid w:val="00CD3AD1"/>
    <w:rsid w:val="00CD47E5"/>
    <w:rsid w:val="00CD557D"/>
    <w:rsid w:val="00CE283D"/>
    <w:rsid w:val="00CE7A68"/>
    <w:rsid w:val="00CF4F33"/>
    <w:rsid w:val="00CF617B"/>
    <w:rsid w:val="00D01676"/>
    <w:rsid w:val="00D0334D"/>
    <w:rsid w:val="00D0610A"/>
    <w:rsid w:val="00D0626D"/>
    <w:rsid w:val="00D07F27"/>
    <w:rsid w:val="00D13234"/>
    <w:rsid w:val="00D216FC"/>
    <w:rsid w:val="00D21D96"/>
    <w:rsid w:val="00D22346"/>
    <w:rsid w:val="00D22966"/>
    <w:rsid w:val="00D23BA1"/>
    <w:rsid w:val="00D24238"/>
    <w:rsid w:val="00D26CBF"/>
    <w:rsid w:val="00D27058"/>
    <w:rsid w:val="00D27C17"/>
    <w:rsid w:val="00D35995"/>
    <w:rsid w:val="00D3618B"/>
    <w:rsid w:val="00D44C9D"/>
    <w:rsid w:val="00D459B6"/>
    <w:rsid w:val="00D45A0E"/>
    <w:rsid w:val="00D45A7D"/>
    <w:rsid w:val="00D56AD4"/>
    <w:rsid w:val="00D57A8C"/>
    <w:rsid w:val="00D62E16"/>
    <w:rsid w:val="00D674AF"/>
    <w:rsid w:val="00D74B43"/>
    <w:rsid w:val="00D81193"/>
    <w:rsid w:val="00D8481A"/>
    <w:rsid w:val="00D84920"/>
    <w:rsid w:val="00D8656F"/>
    <w:rsid w:val="00D86C35"/>
    <w:rsid w:val="00D92622"/>
    <w:rsid w:val="00DA2BC3"/>
    <w:rsid w:val="00DB7C92"/>
    <w:rsid w:val="00DC2366"/>
    <w:rsid w:val="00DC59E4"/>
    <w:rsid w:val="00DC7651"/>
    <w:rsid w:val="00DD6AE7"/>
    <w:rsid w:val="00DE191E"/>
    <w:rsid w:val="00DE6A29"/>
    <w:rsid w:val="00DE7511"/>
    <w:rsid w:val="00DF152D"/>
    <w:rsid w:val="00DF1599"/>
    <w:rsid w:val="00DF7F1C"/>
    <w:rsid w:val="00E03838"/>
    <w:rsid w:val="00E11731"/>
    <w:rsid w:val="00E12545"/>
    <w:rsid w:val="00E16456"/>
    <w:rsid w:val="00E17381"/>
    <w:rsid w:val="00E25D20"/>
    <w:rsid w:val="00E274F2"/>
    <w:rsid w:val="00E35A61"/>
    <w:rsid w:val="00E52A03"/>
    <w:rsid w:val="00E52DC5"/>
    <w:rsid w:val="00E5383C"/>
    <w:rsid w:val="00E64FAF"/>
    <w:rsid w:val="00E77A84"/>
    <w:rsid w:val="00E80165"/>
    <w:rsid w:val="00E82033"/>
    <w:rsid w:val="00E84C6D"/>
    <w:rsid w:val="00E9062C"/>
    <w:rsid w:val="00E94D2E"/>
    <w:rsid w:val="00E956DB"/>
    <w:rsid w:val="00E97642"/>
    <w:rsid w:val="00EA4949"/>
    <w:rsid w:val="00EA6104"/>
    <w:rsid w:val="00EB08A8"/>
    <w:rsid w:val="00EB6BE9"/>
    <w:rsid w:val="00EB7AFB"/>
    <w:rsid w:val="00EC418B"/>
    <w:rsid w:val="00EC7271"/>
    <w:rsid w:val="00ED1DE4"/>
    <w:rsid w:val="00ED4BA8"/>
    <w:rsid w:val="00ED63C6"/>
    <w:rsid w:val="00ED782A"/>
    <w:rsid w:val="00EE16B0"/>
    <w:rsid w:val="00EE39B2"/>
    <w:rsid w:val="00EE472A"/>
    <w:rsid w:val="00EE505F"/>
    <w:rsid w:val="00EE6C93"/>
    <w:rsid w:val="00EF2610"/>
    <w:rsid w:val="00EF36E6"/>
    <w:rsid w:val="00EF388D"/>
    <w:rsid w:val="00EF43BC"/>
    <w:rsid w:val="00EF765B"/>
    <w:rsid w:val="00F0590C"/>
    <w:rsid w:val="00F12003"/>
    <w:rsid w:val="00F121CD"/>
    <w:rsid w:val="00F13AE0"/>
    <w:rsid w:val="00F20D3A"/>
    <w:rsid w:val="00F23FC0"/>
    <w:rsid w:val="00F23FF0"/>
    <w:rsid w:val="00F25FE3"/>
    <w:rsid w:val="00F3022B"/>
    <w:rsid w:val="00F31BC3"/>
    <w:rsid w:val="00F334F3"/>
    <w:rsid w:val="00F3509B"/>
    <w:rsid w:val="00F3590E"/>
    <w:rsid w:val="00F3753D"/>
    <w:rsid w:val="00F4117C"/>
    <w:rsid w:val="00F50CA5"/>
    <w:rsid w:val="00F57801"/>
    <w:rsid w:val="00F6129C"/>
    <w:rsid w:val="00F626B5"/>
    <w:rsid w:val="00F66187"/>
    <w:rsid w:val="00F67554"/>
    <w:rsid w:val="00F67FB5"/>
    <w:rsid w:val="00F729C1"/>
    <w:rsid w:val="00F761C5"/>
    <w:rsid w:val="00F84537"/>
    <w:rsid w:val="00F84753"/>
    <w:rsid w:val="00F925D2"/>
    <w:rsid w:val="00F93AB0"/>
    <w:rsid w:val="00FA0781"/>
    <w:rsid w:val="00FA64EB"/>
    <w:rsid w:val="00FB3384"/>
    <w:rsid w:val="00FC058D"/>
    <w:rsid w:val="00FC54A9"/>
    <w:rsid w:val="00FD3262"/>
    <w:rsid w:val="00FE0CF7"/>
    <w:rsid w:val="00FE51C6"/>
    <w:rsid w:val="00FF172E"/>
    <w:rsid w:val="00FF2D5D"/>
    <w:rsid w:val="016CA66F"/>
    <w:rsid w:val="02D3FF4C"/>
    <w:rsid w:val="09231573"/>
    <w:rsid w:val="092C2B33"/>
    <w:rsid w:val="0A886057"/>
    <w:rsid w:val="17244B4B"/>
    <w:rsid w:val="199572DD"/>
    <w:rsid w:val="1B6C249B"/>
    <w:rsid w:val="1D89DABD"/>
    <w:rsid w:val="20487993"/>
    <w:rsid w:val="2C7B6928"/>
    <w:rsid w:val="2E891C47"/>
    <w:rsid w:val="312235C3"/>
    <w:rsid w:val="32C09C8C"/>
    <w:rsid w:val="370796EA"/>
    <w:rsid w:val="385E49B2"/>
    <w:rsid w:val="38A5DD1B"/>
    <w:rsid w:val="39991500"/>
    <w:rsid w:val="399DB836"/>
    <w:rsid w:val="3AEDB24C"/>
    <w:rsid w:val="4381F887"/>
    <w:rsid w:val="44B1B434"/>
    <w:rsid w:val="451B19AD"/>
    <w:rsid w:val="469951FA"/>
    <w:rsid w:val="474D7896"/>
    <w:rsid w:val="488EF85F"/>
    <w:rsid w:val="4A518444"/>
    <w:rsid w:val="4AC8CD32"/>
    <w:rsid w:val="4CB67DFB"/>
    <w:rsid w:val="513B1F87"/>
    <w:rsid w:val="58864FC5"/>
    <w:rsid w:val="59D9A22D"/>
    <w:rsid w:val="5D45A719"/>
    <w:rsid w:val="5E2A6763"/>
    <w:rsid w:val="5E480C8F"/>
    <w:rsid w:val="6377860F"/>
    <w:rsid w:val="660DA8B6"/>
    <w:rsid w:val="6859DDF4"/>
    <w:rsid w:val="69DEE91B"/>
    <w:rsid w:val="6AC9E74E"/>
    <w:rsid w:val="6BE22479"/>
    <w:rsid w:val="7978271F"/>
    <w:rsid w:val="7A46E49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350D125C-8834-4EEE-9AEB-B230915B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table" w:customStyle="1" w:styleId="NormalTable0">
    <w:name w:val="Normal Table0"/>
    <w:uiPriority w:val="2"/>
    <w:semiHidden/>
    <w:unhideWhenUsed/>
    <w:qFormat/>
    <w:rsid w:val="0002671A"/>
    <w:pPr>
      <w:widowControl w:val="0"/>
      <w:autoSpaceDE w:val="0"/>
      <w:autoSpaceDN w:val="0"/>
      <w:spacing w:after="0"/>
    </w:pPr>
    <w:rPr>
      <w:rFonts w:eastAsiaTheme="minorHAnsi"/>
      <w:sz w:val="22"/>
      <w:szCs w:val="22"/>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02671A"/>
    <w:pPr>
      <w:widowControl w:val="0"/>
      <w:autoSpaceDE w:val="0"/>
      <w:autoSpaceDN w:val="0"/>
      <w:spacing w:after="0" w:line="240" w:lineRule="auto"/>
    </w:pPr>
    <w:rPr>
      <w:rFonts w:ascii="Arial" w:eastAsia="Arial" w:hAnsi="Arial" w:cs="Arial"/>
      <w:szCs w:val="22"/>
    </w:rPr>
  </w:style>
  <w:style w:type="character" w:customStyle="1" w:styleId="BrdtextChar">
    <w:name w:val="Brödtext Char"/>
    <w:basedOn w:val="Standardstycketeckensnitt"/>
    <w:link w:val="Brdtext"/>
    <w:uiPriority w:val="1"/>
    <w:rsid w:val="0002671A"/>
    <w:rPr>
      <w:rFonts w:ascii="Arial" w:eastAsia="Arial" w:hAnsi="Arial" w:cs="Arial"/>
      <w:sz w:val="22"/>
      <w:szCs w:val="22"/>
    </w:rPr>
  </w:style>
  <w:style w:type="paragraph" w:customStyle="1" w:styleId="TableParagraph">
    <w:name w:val="Table Paragraph"/>
    <w:basedOn w:val="Normal"/>
    <w:uiPriority w:val="1"/>
    <w:qFormat/>
    <w:rsid w:val="0002671A"/>
    <w:pPr>
      <w:widowControl w:val="0"/>
      <w:autoSpaceDE w:val="0"/>
      <w:autoSpaceDN w:val="0"/>
      <w:spacing w:before="103" w:after="0" w:line="240" w:lineRule="auto"/>
      <w:ind w:left="558"/>
    </w:pPr>
    <w:rPr>
      <w:rFonts w:ascii="Arial" w:eastAsia="Arial" w:hAnsi="Arial" w:cs="Arial"/>
      <w:szCs w:val="22"/>
    </w:rPr>
  </w:style>
  <w:style w:type="paragraph" w:customStyle="1" w:styleId="Pa6">
    <w:name w:val="Pa6"/>
    <w:basedOn w:val="Normal"/>
    <w:next w:val="Normal"/>
    <w:uiPriority w:val="99"/>
    <w:rsid w:val="0002671A"/>
    <w:pPr>
      <w:autoSpaceDE w:val="0"/>
      <w:autoSpaceDN w:val="0"/>
      <w:adjustRightInd w:val="0"/>
      <w:spacing w:after="0" w:line="201" w:lineRule="atLeast"/>
    </w:pPr>
    <w:rPr>
      <w:rFonts w:ascii="Adobe Caslon Pro" w:eastAsiaTheme="minorHAnsi" w:hAnsi="Adobe Caslon Pro" w:cs="Times New Roman"/>
      <w:sz w:val="24"/>
    </w:rPr>
  </w:style>
  <w:style w:type="character" w:styleId="AnvndHyperlnk">
    <w:name w:val="FollowedHyperlink"/>
    <w:basedOn w:val="Standardstycketeckensnitt"/>
    <w:uiPriority w:val="99"/>
    <w:semiHidden/>
    <w:unhideWhenUsed/>
    <w:rsid w:val="0002671A"/>
    <w:rPr>
      <w:color w:val="954F72" w:themeColor="followedHyperlink"/>
      <w:u w:val="single"/>
    </w:rPr>
  </w:style>
  <w:style w:type="character" w:styleId="Olstomnmnande">
    <w:name w:val="Unresolved Mention"/>
    <w:basedOn w:val="Standardstycketeckensnitt"/>
    <w:uiPriority w:val="99"/>
    <w:semiHidden/>
    <w:unhideWhenUsed/>
    <w:rsid w:val="005A63D2"/>
    <w:rPr>
      <w:color w:val="605E5C"/>
      <w:shd w:val="clear" w:color="auto" w:fill="E1DFDD"/>
    </w:rPr>
  </w:style>
  <w:style w:type="character" w:styleId="Kommentarsreferens">
    <w:name w:val="annotation reference"/>
    <w:basedOn w:val="Standardstycketeckensnitt"/>
    <w:uiPriority w:val="99"/>
    <w:semiHidden/>
    <w:unhideWhenUsed/>
    <w:rsid w:val="00D92622"/>
    <w:rPr>
      <w:sz w:val="16"/>
      <w:szCs w:val="16"/>
    </w:rPr>
  </w:style>
  <w:style w:type="paragraph" w:styleId="Kommentarer">
    <w:name w:val="annotation text"/>
    <w:basedOn w:val="Normal"/>
    <w:link w:val="KommentarerChar"/>
    <w:uiPriority w:val="99"/>
    <w:unhideWhenUsed/>
    <w:rsid w:val="00D92622"/>
    <w:pPr>
      <w:spacing w:line="240" w:lineRule="auto"/>
    </w:pPr>
    <w:rPr>
      <w:sz w:val="20"/>
      <w:szCs w:val="20"/>
    </w:rPr>
  </w:style>
  <w:style w:type="character" w:customStyle="1" w:styleId="KommentarerChar">
    <w:name w:val="Kommentarer Char"/>
    <w:basedOn w:val="Standardstycketeckensnitt"/>
    <w:link w:val="Kommentarer"/>
    <w:uiPriority w:val="99"/>
    <w:rsid w:val="00D92622"/>
    <w:rPr>
      <w:sz w:val="20"/>
      <w:szCs w:val="20"/>
    </w:rPr>
  </w:style>
  <w:style w:type="paragraph" w:styleId="Kommentarsmne">
    <w:name w:val="annotation subject"/>
    <w:basedOn w:val="Kommentarer"/>
    <w:next w:val="Kommentarer"/>
    <w:link w:val="KommentarsmneChar"/>
    <w:uiPriority w:val="99"/>
    <w:semiHidden/>
    <w:unhideWhenUsed/>
    <w:rsid w:val="00D92622"/>
    <w:rPr>
      <w:b/>
      <w:bCs/>
    </w:rPr>
  </w:style>
  <w:style w:type="character" w:customStyle="1" w:styleId="KommentarsmneChar">
    <w:name w:val="Kommentarsämne Char"/>
    <w:basedOn w:val="KommentarerChar"/>
    <w:link w:val="Kommentarsmne"/>
    <w:uiPriority w:val="99"/>
    <w:semiHidden/>
    <w:rsid w:val="00D926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 w:id="1597051741">
      <w:bodyDiv w:val="1"/>
      <w:marLeft w:val="0"/>
      <w:marRight w:val="0"/>
      <w:marTop w:val="0"/>
      <w:marBottom w:val="0"/>
      <w:divBdr>
        <w:top w:val="none" w:sz="0" w:space="0" w:color="auto"/>
        <w:left w:val="none" w:sz="0" w:space="0" w:color="auto"/>
        <w:bottom w:val="none" w:sz="0" w:space="0" w:color="auto"/>
        <w:right w:val="none" w:sz="0" w:space="0" w:color="auto"/>
      </w:divBdr>
    </w:div>
    <w:div w:id="1643001659">
      <w:bodyDiv w:val="1"/>
      <w:marLeft w:val="0"/>
      <w:marRight w:val="0"/>
      <w:marTop w:val="0"/>
      <w:marBottom w:val="0"/>
      <w:divBdr>
        <w:top w:val="none" w:sz="0" w:space="0" w:color="auto"/>
        <w:left w:val="none" w:sz="0" w:space="0" w:color="auto"/>
        <w:bottom w:val="none" w:sz="0" w:space="0" w:color="auto"/>
        <w:right w:val="none" w:sz="0" w:space="0" w:color="auto"/>
      </w:divBdr>
    </w:div>
    <w:div w:id="19356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lise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tranat.goteborg.se/wps/portal/int?uri=gbglnk:Intranat.styrandedokument&amp;dominoURL=https://www5.goteborg.se/prod/Stadsledningskontoret/LIS/Verksamhetshandbok/Forfattn.nsf/0/5C2560086F77CD2FC1258521004855C9?OpenDocument&amp;highlight=2,polisanm%C3%A4la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701E0"/>
    <w:rsid w:val="000D52C7"/>
    <w:rsid w:val="00157AF9"/>
    <w:rsid w:val="00165C56"/>
    <w:rsid w:val="0017299D"/>
    <w:rsid w:val="001D468A"/>
    <w:rsid w:val="00211069"/>
    <w:rsid w:val="00236533"/>
    <w:rsid w:val="00242C3A"/>
    <w:rsid w:val="0025560C"/>
    <w:rsid w:val="002A358A"/>
    <w:rsid w:val="002E15C4"/>
    <w:rsid w:val="002E2323"/>
    <w:rsid w:val="002E3F29"/>
    <w:rsid w:val="002F215E"/>
    <w:rsid w:val="00313819"/>
    <w:rsid w:val="003F7991"/>
    <w:rsid w:val="004750A8"/>
    <w:rsid w:val="004D065A"/>
    <w:rsid w:val="00503085"/>
    <w:rsid w:val="00513D90"/>
    <w:rsid w:val="00542150"/>
    <w:rsid w:val="00564A20"/>
    <w:rsid w:val="00564AE6"/>
    <w:rsid w:val="00617FEC"/>
    <w:rsid w:val="007B7D7D"/>
    <w:rsid w:val="00850240"/>
    <w:rsid w:val="008856BD"/>
    <w:rsid w:val="008B2AEA"/>
    <w:rsid w:val="008E223F"/>
    <w:rsid w:val="009109E2"/>
    <w:rsid w:val="00924E57"/>
    <w:rsid w:val="009B6001"/>
    <w:rsid w:val="009E3CC3"/>
    <w:rsid w:val="00A0717C"/>
    <w:rsid w:val="00AB3033"/>
    <w:rsid w:val="00B0784F"/>
    <w:rsid w:val="00B07DC2"/>
    <w:rsid w:val="00B44C8E"/>
    <w:rsid w:val="00B6154C"/>
    <w:rsid w:val="00B808CF"/>
    <w:rsid w:val="00B857FA"/>
    <w:rsid w:val="00BB434B"/>
    <w:rsid w:val="00BC4F36"/>
    <w:rsid w:val="00BF17A5"/>
    <w:rsid w:val="00C13608"/>
    <w:rsid w:val="00C14415"/>
    <w:rsid w:val="00C46CC8"/>
    <w:rsid w:val="00D22346"/>
    <w:rsid w:val="00DC167D"/>
    <w:rsid w:val="00DF620D"/>
    <w:rsid w:val="00E52764"/>
    <w:rsid w:val="00E7169F"/>
    <w:rsid w:val="00EA4949"/>
    <w:rsid w:val="00EC418B"/>
    <w:rsid w:val="00EF201A"/>
    <w:rsid w:val="00F8422F"/>
    <w:rsid w:val="00F84537"/>
    <w:rsid w:val="00FF2D5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8E8E8"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10" ma:contentTypeDescription="Skapa ett nytt dokument." ma:contentTypeScope="" ma:versionID="0b94180113a1faed3569743c30a6fe6b">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2d5dbc7f12a5711a79d3915f81ac8c19"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57356-61B3-4CA4-BD94-20A3843F0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AC032-DAE1-4D89-849F-C746FCC21370}">
  <ds:schemaRefs>
    <ds:schemaRef ds:uri="http://schemas.microsoft.com/sharepoint/v3/contenttype/forms"/>
  </ds:schemaRefs>
</ds:datastoreItem>
</file>

<file path=customXml/itemProps3.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4.xml><?xml version="1.0" encoding="utf-8"?>
<ds:datastoreItem xmlns:ds="http://schemas.openxmlformats.org/officeDocument/2006/customXml" ds:itemID="{C4F59259-7095-48F7-BFF8-FB5F900CD054}">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purl.org/dc/terms/"/>
    <ds:schemaRef ds:uri="655b1737-3d84-437d-abf8-09ccddba321b"/>
    <ds:schemaRef ds:uri="b0ce67f5-ab09-467a-970c-06522761ce4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4346</Words>
  <Characters>23036</Characters>
  <Application>Microsoft Office Word</Application>
  <DocSecurity>0</DocSecurity>
  <Lines>191</Lines>
  <Paragraphs>54</Paragraphs>
  <ScaleCrop>false</ScaleCrop>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Äldre samt vård-och omsorgsförvaltningens rutin hot och våld samt otillåten påverkan</dc:title>
  <dc:subject/>
  <dc:creator>isabell.kastens@aldrevardomsorg.goteborg.se</dc:creator>
  <cp:keywords/>
  <dc:description/>
  <cp:lastModifiedBy>Helene Johnsson</cp:lastModifiedBy>
  <cp:revision>3</cp:revision>
  <cp:lastPrinted>2017-01-06T00:29:00Z</cp:lastPrinted>
  <dcterms:created xsi:type="dcterms:W3CDTF">2025-07-10T08:59:00Z</dcterms:created>
  <dcterms:modified xsi:type="dcterms:W3CDTF">2025-07-10T08:59:00Z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0x010100327D1FB89B4AB14FA2559FF0B868F47D</vt:lpwstr>
  </property>
</Properties>
</file>